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4D8B" w14:textId="77777777" w:rsidR="007A66F9" w:rsidRPr="00987230" w:rsidRDefault="007A66F9">
      <w:pPr>
        <w:pStyle w:val="BodyText"/>
        <w:spacing w:before="79"/>
        <w:rPr>
          <w:sz w:val="22"/>
          <w:szCs w:val="22"/>
        </w:rPr>
      </w:pPr>
    </w:p>
    <w:tbl>
      <w:tblPr>
        <w:tblW w:w="0" w:type="auto"/>
        <w:tblInd w:w="208" w:type="dxa"/>
        <w:tblLayout w:type="fixed"/>
        <w:tblCellMar>
          <w:left w:w="0" w:type="dxa"/>
          <w:right w:w="0" w:type="dxa"/>
        </w:tblCellMar>
        <w:tblLook w:val="01E0" w:firstRow="1" w:lastRow="1" w:firstColumn="1" w:lastColumn="1" w:noHBand="0" w:noVBand="0"/>
      </w:tblPr>
      <w:tblGrid>
        <w:gridCol w:w="5053"/>
        <w:gridCol w:w="3845"/>
      </w:tblGrid>
      <w:tr w:rsidR="007A66F9" w:rsidRPr="00987230" w14:paraId="0BA67A55" w14:textId="77777777">
        <w:trPr>
          <w:trHeight w:val="265"/>
        </w:trPr>
        <w:tc>
          <w:tcPr>
            <w:tcW w:w="5053" w:type="dxa"/>
          </w:tcPr>
          <w:p w14:paraId="2B837EF3" w14:textId="034D5D1C" w:rsidR="007A66F9" w:rsidRPr="00987230" w:rsidRDefault="00371685">
            <w:pPr>
              <w:pStyle w:val="TableParagraph"/>
              <w:spacing w:line="246" w:lineRule="exact"/>
              <w:ind w:left="50"/>
              <w:rPr>
                <w:sz w:val="24"/>
                <w:szCs w:val="24"/>
              </w:rPr>
            </w:pPr>
            <w:r w:rsidRPr="00987230">
              <w:rPr>
                <w:sz w:val="24"/>
                <w:szCs w:val="24"/>
              </w:rPr>
              <w:t>Liepāja,</w:t>
            </w:r>
            <w:r w:rsidRPr="00987230">
              <w:rPr>
                <w:spacing w:val="-2"/>
                <w:sz w:val="24"/>
                <w:szCs w:val="24"/>
              </w:rPr>
              <w:t xml:space="preserve"> </w:t>
            </w:r>
            <w:r w:rsidRPr="00987230">
              <w:rPr>
                <w:sz w:val="24"/>
                <w:szCs w:val="24"/>
              </w:rPr>
              <w:t>2025. gada</w:t>
            </w:r>
            <w:r w:rsidRPr="00987230">
              <w:rPr>
                <w:spacing w:val="-1"/>
                <w:sz w:val="24"/>
                <w:szCs w:val="24"/>
              </w:rPr>
              <w:t xml:space="preserve"> </w:t>
            </w:r>
            <w:r w:rsidR="006B2174">
              <w:rPr>
                <w:spacing w:val="-1"/>
                <w:sz w:val="24"/>
                <w:szCs w:val="24"/>
              </w:rPr>
              <w:t>14. novembrī</w:t>
            </w:r>
          </w:p>
        </w:tc>
        <w:tc>
          <w:tcPr>
            <w:tcW w:w="3845" w:type="dxa"/>
          </w:tcPr>
          <w:p w14:paraId="6EAA059E" w14:textId="150450AD" w:rsidR="007A66F9" w:rsidRPr="00987230" w:rsidRDefault="00371685" w:rsidP="00875EAB">
            <w:pPr>
              <w:pStyle w:val="TableParagraph"/>
              <w:spacing w:line="246" w:lineRule="exact"/>
              <w:jc w:val="right"/>
              <w:rPr>
                <w:sz w:val="24"/>
                <w:szCs w:val="24"/>
              </w:rPr>
            </w:pPr>
            <w:r w:rsidRPr="00987230">
              <w:rPr>
                <w:sz w:val="24"/>
                <w:szCs w:val="24"/>
              </w:rPr>
              <w:t>Nr.</w:t>
            </w:r>
            <w:r w:rsidRPr="00987230">
              <w:rPr>
                <w:spacing w:val="-4"/>
                <w:sz w:val="24"/>
                <w:szCs w:val="24"/>
              </w:rPr>
              <w:t xml:space="preserve"> </w:t>
            </w:r>
            <w:r w:rsidR="006B2174">
              <w:rPr>
                <w:sz w:val="24"/>
                <w:szCs w:val="24"/>
              </w:rPr>
              <w:t>1411</w:t>
            </w:r>
            <w:r w:rsidRPr="00987230">
              <w:rPr>
                <w:sz w:val="24"/>
                <w:szCs w:val="24"/>
              </w:rPr>
              <w:t>2025-</w:t>
            </w:r>
            <w:r w:rsidRPr="00987230">
              <w:rPr>
                <w:spacing w:val="-5"/>
                <w:sz w:val="24"/>
                <w:szCs w:val="24"/>
              </w:rPr>
              <w:t>01</w:t>
            </w:r>
          </w:p>
        </w:tc>
      </w:tr>
    </w:tbl>
    <w:p w14:paraId="0CAFD2FE" w14:textId="77777777" w:rsidR="007A66F9" w:rsidRPr="00987230" w:rsidRDefault="007A66F9">
      <w:pPr>
        <w:pStyle w:val="BodyText"/>
        <w:spacing w:before="193"/>
      </w:pPr>
    </w:p>
    <w:p w14:paraId="7CF7FBCB" w14:textId="0FFFC2FF" w:rsidR="0041558F" w:rsidRPr="00987230" w:rsidRDefault="00371685" w:rsidP="0018374C">
      <w:pPr>
        <w:pStyle w:val="Title"/>
        <w:rPr>
          <w:spacing w:val="-2"/>
          <w:sz w:val="24"/>
          <w:szCs w:val="24"/>
        </w:rPr>
      </w:pPr>
      <w:r w:rsidRPr="00987230">
        <w:rPr>
          <w:sz w:val="24"/>
          <w:szCs w:val="24"/>
        </w:rPr>
        <w:t>Tirgus</w:t>
      </w:r>
      <w:r w:rsidRPr="00987230">
        <w:rPr>
          <w:spacing w:val="-6"/>
          <w:sz w:val="24"/>
          <w:szCs w:val="24"/>
        </w:rPr>
        <w:t xml:space="preserve"> </w:t>
      </w:r>
      <w:r w:rsidRPr="00987230">
        <w:rPr>
          <w:sz w:val="24"/>
          <w:szCs w:val="24"/>
        </w:rPr>
        <w:t>izpēte</w:t>
      </w:r>
      <w:r w:rsidRPr="00987230">
        <w:rPr>
          <w:spacing w:val="-3"/>
          <w:sz w:val="24"/>
          <w:szCs w:val="24"/>
        </w:rPr>
        <w:t xml:space="preserve"> </w:t>
      </w:r>
      <w:r w:rsidRPr="00987230">
        <w:rPr>
          <w:sz w:val="24"/>
          <w:szCs w:val="24"/>
        </w:rPr>
        <w:t>/</w:t>
      </w:r>
      <w:r w:rsidRPr="00987230">
        <w:rPr>
          <w:spacing w:val="-3"/>
          <w:sz w:val="24"/>
          <w:szCs w:val="24"/>
        </w:rPr>
        <w:t xml:space="preserve"> </w:t>
      </w:r>
      <w:r w:rsidRPr="00987230">
        <w:rPr>
          <w:sz w:val="24"/>
          <w:szCs w:val="24"/>
        </w:rPr>
        <w:t>cenu</w:t>
      </w:r>
      <w:r w:rsidRPr="00987230">
        <w:rPr>
          <w:spacing w:val="-3"/>
          <w:sz w:val="24"/>
          <w:szCs w:val="24"/>
        </w:rPr>
        <w:t xml:space="preserve"> </w:t>
      </w:r>
      <w:r w:rsidRPr="00987230">
        <w:rPr>
          <w:spacing w:val="-2"/>
          <w:sz w:val="24"/>
          <w:szCs w:val="24"/>
        </w:rPr>
        <w:t>aptauja</w:t>
      </w:r>
    </w:p>
    <w:p w14:paraId="7FC482DC" w14:textId="680A09EB" w:rsidR="0018374C" w:rsidRPr="00987230" w:rsidRDefault="00AC226C" w:rsidP="00295173">
      <w:pPr>
        <w:pStyle w:val="BodyText"/>
        <w:spacing w:before="247"/>
        <w:jc w:val="center"/>
      </w:pPr>
      <w:r w:rsidRPr="00AC226C">
        <w:t xml:space="preserve">Dažādu robotikas, </w:t>
      </w:r>
      <w:proofErr w:type="spellStart"/>
      <w:r w:rsidRPr="00AC226C">
        <w:t>mehatronikas</w:t>
      </w:r>
      <w:proofErr w:type="spellEnd"/>
      <w:r w:rsidRPr="00AC226C">
        <w:t xml:space="preserve"> un elektronikas komponentu piegāde projekta vajadzībām</w:t>
      </w:r>
    </w:p>
    <w:p w14:paraId="7BC857F0" w14:textId="77777777" w:rsidR="00987230" w:rsidRPr="00987230" w:rsidRDefault="00987230" w:rsidP="00987230">
      <w:pPr>
        <w:pStyle w:val="BodyText"/>
        <w:spacing w:before="247"/>
        <w:jc w:val="center"/>
      </w:pPr>
    </w:p>
    <w:p w14:paraId="735F5BE8" w14:textId="77777777" w:rsidR="007A66F9" w:rsidRPr="00987230" w:rsidRDefault="00371685">
      <w:pPr>
        <w:pStyle w:val="Heading1"/>
        <w:numPr>
          <w:ilvl w:val="0"/>
          <w:numId w:val="2"/>
        </w:numPr>
        <w:tabs>
          <w:tab w:val="left" w:pos="502"/>
        </w:tabs>
        <w:ind w:left="502" w:hanging="359"/>
        <w:rPr>
          <w:u w:val="none"/>
        </w:rPr>
      </w:pPr>
      <w:r w:rsidRPr="00987230">
        <w:t>Tirgus</w:t>
      </w:r>
      <w:r w:rsidRPr="00987230">
        <w:rPr>
          <w:spacing w:val="-3"/>
        </w:rPr>
        <w:t xml:space="preserve"> </w:t>
      </w:r>
      <w:r w:rsidRPr="00987230">
        <w:t>izpētes</w:t>
      </w:r>
      <w:r w:rsidRPr="00987230">
        <w:rPr>
          <w:spacing w:val="-4"/>
        </w:rPr>
        <w:t xml:space="preserve"> </w:t>
      </w:r>
      <w:r w:rsidRPr="00987230">
        <w:t>/</w:t>
      </w:r>
      <w:r w:rsidRPr="00987230">
        <w:rPr>
          <w:spacing w:val="-2"/>
        </w:rPr>
        <w:t xml:space="preserve"> </w:t>
      </w:r>
      <w:r w:rsidRPr="00987230">
        <w:t>cenu</w:t>
      </w:r>
      <w:r w:rsidRPr="00987230">
        <w:rPr>
          <w:spacing w:val="-3"/>
        </w:rPr>
        <w:t xml:space="preserve"> </w:t>
      </w:r>
      <w:r w:rsidRPr="00987230">
        <w:t>aptaujas</w:t>
      </w:r>
      <w:r w:rsidRPr="00987230">
        <w:rPr>
          <w:spacing w:val="-3"/>
        </w:rPr>
        <w:t xml:space="preserve"> </w:t>
      </w:r>
      <w:r w:rsidRPr="00987230">
        <w:t>iepirkuma</w:t>
      </w:r>
      <w:r w:rsidRPr="00987230">
        <w:rPr>
          <w:spacing w:val="-5"/>
        </w:rPr>
        <w:t xml:space="preserve"> </w:t>
      </w:r>
      <w:r w:rsidRPr="00987230">
        <w:rPr>
          <w:spacing w:val="-2"/>
        </w:rPr>
        <w:t>mērķis</w:t>
      </w:r>
    </w:p>
    <w:p w14:paraId="2C55BC7B" w14:textId="6AA7B012" w:rsidR="007A66F9" w:rsidRPr="00987230" w:rsidRDefault="00371685">
      <w:pPr>
        <w:pStyle w:val="BodyText"/>
        <w:spacing w:before="161"/>
        <w:ind w:left="143" w:right="135"/>
        <w:jc w:val="both"/>
      </w:pPr>
      <w:r w:rsidRPr="00987230">
        <w:t>Tirgus izpēte / cenu aptauja notiek biedrības "Zaļo un Viedo Tehnoloģiju Klastera" (turpmāk</w:t>
      </w:r>
      <w:r w:rsidRPr="00987230">
        <w:rPr>
          <w:spacing w:val="-3"/>
        </w:rPr>
        <w:t xml:space="preserve"> </w:t>
      </w:r>
      <w:r w:rsidRPr="00987230">
        <w:t xml:space="preserve">– ZVTK; Pasūtītājs), </w:t>
      </w:r>
      <w:r w:rsidR="00987230" w:rsidRPr="00987230">
        <w:t>projekta “Latvijas Digitālais akselerators” (</w:t>
      </w:r>
      <w:proofErr w:type="spellStart"/>
      <w:r w:rsidR="00987230" w:rsidRPr="00987230">
        <w:t>DAoL</w:t>
      </w:r>
      <w:proofErr w:type="spellEnd"/>
      <w:r w:rsidR="00987230" w:rsidRPr="00987230">
        <w:t>) (turpmāk – Projekts),  AF Nr. 2.2.1.1.i.0/1/23/I/CFLA/002, par kura īstenošanu 28.04.2023. noslēgts līgums ar Centrālo finanšu un līgumu aģentūru</w:t>
      </w:r>
    </w:p>
    <w:p w14:paraId="702C956B" w14:textId="77777777" w:rsidR="007A66F9" w:rsidRPr="00987230" w:rsidRDefault="00371685">
      <w:pPr>
        <w:pStyle w:val="BodyText"/>
        <w:spacing w:before="241"/>
        <w:ind w:left="143" w:right="135"/>
        <w:jc w:val="both"/>
      </w:pPr>
      <w:r w:rsidRPr="00987230">
        <w:t>“Latvijas Digitālais akselerators” ir izveidots kā vienas pieturas aģentūra un tā Projekta mērķis ir veicināt digitālo transformāciju un inovācijas, lai uzlabotu Latvijas uzņēmumu konkurētspēju un sabiedrisko pakalpojumu kvalitāti, izmantojot jaunus digitālos risinājumus, lai palielinātu ieguldījumus IKT tehnoloģiju pētniecībā un attīstībā.</w:t>
      </w:r>
    </w:p>
    <w:p w14:paraId="3390AAA6" w14:textId="77777777" w:rsidR="00295173" w:rsidRDefault="00371685" w:rsidP="00295173">
      <w:pPr>
        <w:pStyle w:val="BodyText"/>
        <w:spacing w:before="240"/>
        <w:ind w:left="142" w:right="132" w:firstLine="1"/>
        <w:jc w:val="both"/>
      </w:pPr>
      <w:r w:rsidRPr="00987230">
        <w:t>Projektu plānots īstenot līdz 2026. gada 30.</w:t>
      </w:r>
      <w:r w:rsidRPr="00987230">
        <w:rPr>
          <w:spacing w:val="-2"/>
        </w:rPr>
        <w:t xml:space="preserve"> </w:t>
      </w:r>
      <w:r w:rsidRPr="00987230">
        <w:t>jūnijam saskaņā ar Ministru kabineta 2022. gada 13. septembra noteikumiem Nr. 577 “Latvijas Atveseļošanas un noturības mehānisma plāna 2. komponentes "Digitālā transformācija" 2.2. reformu un investīciju virziena "Uzņēmumu digitālā transformācija un inovācijas" 2.2.1.. "Uzņēmējdarbības digitālās transformācijas pilna cikla atbalsta izveide ar reģionālo tvērumu" 2.2.1.1.i.</w:t>
      </w:r>
      <w:r w:rsidRPr="00987230">
        <w:rPr>
          <w:spacing w:val="40"/>
        </w:rPr>
        <w:t xml:space="preserve"> </w:t>
      </w:r>
      <w:r w:rsidRPr="00987230">
        <w:t>investīcijas "Atbalsts Digitālo inovāciju centru un reģionālo kontaktpunktu izveidei" īstenošanas noteikumi” (turpmāk – MK noteikumi)</w:t>
      </w:r>
      <w:hyperlink w:anchor="_bookmark0" w:history="1">
        <w:r w:rsidR="007A66F9" w:rsidRPr="00987230">
          <w:rPr>
            <w:vertAlign w:val="superscript"/>
          </w:rPr>
          <w:t>1</w:t>
        </w:r>
      </w:hyperlink>
      <w:r w:rsidRPr="00987230">
        <w:t>.</w:t>
      </w:r>
    </w:p>
    <w:p w14:paraId="7C3F67E9" w14:textId="54B0E170" w:rsidR="00516F5F" w:rsidRPr="00295173" w:rsidRDefault="00F94E50" w:rsidP="00295173">
      <w:pPr>
        <w:pStyle w:val="BodyText"/>
        <w:spacing w:before="240"/>
        <w:ind w:left="142" w:right="132" w:firstLine="1"/>
        <w:jc w:val="both"/>
      </w:pPr>
      <w:r w:rsidRPr="00987230">
        <w:t xml:space="preserve">Tirgus izpētes mērķis ir piesaistīt pakalpojumu sniedzēju, kas var nodrošināt </w:t>
      </w:r>
      <w:r w:rsidR="00AC226C">
        <w:t>d</w:t>
      </w:r>
      <w:r w:rsidR="00AC226C" w:rsidRPr="00AC226C">
        <w:t xml:space="preserve">ažādu robotikas, </w:t>
      </w:r>
      <w:proofErr w:type="spellStart"/>
      <w:r w:rsidR="00AC226C" w:rsidRPr="00AC226C">
        <w:t>mehatronikas</w:t>
      </w:r>
      <w:proofErr w:type="spellEnd"/>
      <w:r w:rsidR="00AC226C" w:rsidRPr="00AC226C">
        <w:t xml:space="preserve"> un elektronikas komponentu piegād</w:t>
      </w:r>
      <w:r w:rsidR="00AC226C">
        <w:t>i</w:t>
      </w:r>
      <w:r w:rsidR="00AC226C" w:rsidRPr="00AC226C">
        <w:t xml:space="preserve"> projekta vajadzībām</w:t>
      </w:r>
      <w:r w:rsidRPr="00987230">
        <w:t xml:space="preserve">, saskaņā ar šī dokumenta </w:t>
      </w:r>
      <w:r w:rsidR="005B4632" w:rsidRPr="00987230">
        <w:t>3</w:t>
      </w:r>
      <w:r w:rsidRPr="00987230">
        <w:t>. nodaļas “</w:t>
      </w:r>
      <w:r w:rsidR="005B4632" w:rsidRPr="00987230">
        <w:t>Tehniskā specifikācija</w:t>
      </w:r>
      <w:r w:rsidR="000E4243" w:rsidRPr="00987230">
        <w:t>/ darba uzdevums</w:t>
      </w:r>
      <w:r w:rsidRPr="00987230">
        <w:t>” prasībām.</w:t>
      </w:r>
    </w:p>
    <w:p w14:paraId="351A94BA" w14:textId="77777777" w:rsidR="007A66F9" w:rsidRPr="00987230" w:rsidRDefault="00371685">
      <w:pPr>
        <w:pStyle w:val="BodyText"/>
        <w:spacing w:before="200"/>
        <w:ind w:left="143" w:right="133" w:hanging="15"/>
        <w:jc w:val="both"/>
      </w:pPr>
      <w:r w:rsidRPr="00987230">
        <w:t>Tirgus</w:t>
      </w:r>
      <w:r w:rsidRPr="00987230">
        <w:rPr>
          <w:spacing w:val="-11"/>
        </w:rPr>
        <w:t xml:space="preserve"> </w:t>
      </w:r>
      <w:r w:rsidRPr="00987230">
        <w:t>izpēte</w:t>
      </w:r>
      <w:r w:rsidRPr="00987230">
        <w:rPr>
          <w:spacing w:val="-11"/>
        </w:rPr>
        <w:t xml:space="preserve"> </w:t>
      </w:r>
      <w:r w:rsidRPr="00987230">
        <w:t>/</w:t>
      </w:r>
      <w:r w:rsidRPr="00987230">
        <w:rPr>
          <w:spacing w:val="-10"/>
        </w:rPr>
        <w:t xml:space="preserve"> </w:t>
      </w:r>
      <w:r w:rsidRPr="00987230">
        <w:t>cenu</w:t>
      </w:r>
      <w:r w:rsidRPr="00987230">
        <w:rPr>
          <w:spacing w:val="-11"/>
        </w:rPr>
        <w:t xml:space="preserve"> </w:t>
      </w:r>
      <w:r w:rsidRPr="00987230">
        <w:t>aptauja</w:t>
      </w:r>
      <w:r w:rsidRPr="00987230">
        <w:rPr>
          <w:spacing w:val="-11"/>
        </w:rPr>
        <w:t xml:space="preserve"> </w:t>
      </w:r>
      <w:r w:rsidRPr="00987230">
        <w:t>tiek</w:t>
      </w:r>
      <w:r w:rsidRPr="00987230">
        <w:rPr>
          <w:spacing w:val="-11"/>
        </w:rPr>
        <w:t xml:space="preserve"> </w:t>
      </w:r>
      <w:r w:rsidRPr="00987230">
        <w:t>organizēta</w:t>
      </w:r>
      <w:r w:rsidRPr="00987230">
        <w:rPr>
          <w:spacing w:val="-11"/>
        </w:rPr>
        <w:t xml:space="preserve"> </w:t>
      </w:r>
      <w:r w:rsidRPr="00987230">
        <w:t>saskaņā</w:t>
      </w:r>
      <w:r w:rsidRPr="00987230">
        <w:rPr>
          <w:spacing w:val="-9"/>
        </w:rPr>
        <w:t xml:space="preserve"> </w:t>
      </w:r>
      <w:r w:rsidRPr="00987230">
        <w:t>ar</w:t>
      </w:r>
      <w:r w:rsidRPr="00987230">
        <w:rPr>
          <w:spacing w:val="-11"/>
        </w:rPr>
        <w:t xml:space="preserve"> </w:t>
      </w:r>
      <w:r w:rsidRPr="00987230">
        <w:t>28.02.2017.</w:t>
      </w:r>
      <w:r w:rsidRPr="00987230">
        <w:rPr>
          <w:spacing w:val="-11"/>
        </w:rPr>
        <w:t xml:space="preserve"> </w:t>
      </w:r>
      <w:r w:rsidRPr="00987230">
        <w:t>Ministru</w:t>
      </w:r>
      <w:r w:rsidRPr="00987230">
        <w:rPr>
          <w:spacing w:val="-13"/>
        </w:rPr>
        <w:t xml:space="preserve"> </w:t>
      </w:r>
      <w:r w:rsidRPr="00987230">
        <w:t>kabineta</w:t>
      </w:r>
      <w:r w:rsidRPr="00987230">
        <w:rPr>
          <w:spacing w:val="-12"/>
        </w:rPr>
        <w:t xml:space="preserve"> </w:t>
      </w:r>
      <w:r w:rsidRPr="00987230">
        <w:t>noteikumiem Nr.</w:t>
      </w:r>
      <w:r w:rsidRPr="00987230">
        <w:rPr>
          <w:spacing w:val="-9"/>
        </w:rPr>
        <w:t xml:space="preserve"> </w:t>
      </w:r>
      <w:r w:rsidRPr="00987230">
        <w:t>104</w:t>
      </w:r>
      <w:r w:rsidRPr="00987230">
        <w:rPr>
          <w:spacing w:val="-9"/>
        </w:rPr>
        <w:t xml:space="preserve"> </w:t>
      </w:r>
      <w:r w:rsidRPr="00987230">
        <w:t>“Noteikumi</w:t>
      </w:r>
      <w:r w:rsidRPr="00987230">
        <w:rPr>
          <w:spacing w:val="-9"/>
        </w:rPr>
        <w:t xml:space="preserve"> </w:t>
      </w:r>
      <w:r w:rsidRPr="00987230">
        <w:t>par</w:t>
      </w:r>
      <w:r w:rsidRPr="00987230">
        <w:rPr>
          <w:spacing w:val="-10"/>
        </w:rPr>
        <w:t xml:space="preserve"> </w:t>
      </w:r>
      <w:r w:rsidRPr="00987230">
        <w:t>iepirkuma</w:t>
      </w:r>
      <w:r w:rsidRPr="00987230">
        <w:rPr>
          <w:spacing w:val="-10"/>
        </w:rPr>
        <w:t xml:space="preserve"> </w:t>
      </w:r>
      <w:r w:rsidRPr="00987230">
        <w:t>procedūru</w:t>
      </w:r>
      <w:r w:rsidRPr="00987230">
        <w:rPr>
          <w:spacing w:val="-10"/>
        </w:rPr>
        <w:t xml:space="preserve"> </w:t>
      </w:r>
      <w:r w:rsidRPr="00987230">
        <w:t>un</w:t>
      </w:r>
      <w:r w:rsidRPr="00987230">
        <w:rPr>
          <w:spacing w:val="-9"/>
        </w:rPr>
        <w:t xml:space="preserve"> </w:t>
      </w:r>
      <w:r w:rsidRPr="00987230">
        <w:t>tās</w:t>
      </w:r>
      <w:r w:rsidRPr="00987230">
        <w:rPr>
          <w:spacing w:val="-10"/>
        </w:rPr>
        <w:t xml:space="preserve"> </w:t>
      </w:r>
      <w:r w:rsidRPr="00987230">
        <w:t>piemērošanas</w:t>
      </w:r>
      <w:r w:rsidRPr="00987230">
        <w:rPr>
          <w:spacing w:val="-9"/>
        </w:rPr>
        <w:t xml:space="preserve"> </w:t>
      </w:r>
      <w:r w:rsidRPr="00987230">
        <w:t>kārtību</w:t>
      </w:r>
      <w:r w:rsidRPr="00987230">
        <w:rPr>
          <w:spacing w:val="-9"/>
        </w:rPr>
        <w:t xml:space="preserve"> </w:t>
      </w:r>
      <w:r w:rsidRPr="00987230">
        <w:t>pasūtītāja</w:t>
      </w:r>
      <w:r w:rsidRPr="00987230">
        <w:rPr>
          <w:spacing w:val="-10"/>
        </w:rPr>
        <w:t xml:space="preserve"> </w:t>
      </w:r>
      <w:r w:rsidRPr="00987230">
        <w:t xml:space="preserve">finansētajiem </w:t>
      </w:r>
      <w:r w:rsidRPr="00987230">
        <w:rPr>
          <w:spacing w:val="-2"/>
        </w:rPr>
        <w:t>projektiem”.</w:t>
      </w:r>
    </w:p>
    <w:p w14:paraId="57C87278" w14:textId="77777777" w:rsidR="007A66F9" w:rsidRPr="00987230" w:rsidRDefault="007A66F9">
      <w:pPr>
        <w:pStyle w:val="BodyText"/>
        <w:spacing w:before="205"/>
      </w:pPr>
    </w:p>
    <w:p w14:paraId="3FDC49B3" w14:textId="77777777" w:rsidR="007A66F9" w:rsidRPr="00987230" w:rsidRDefault="00371685">
      <w:pPr>
        <w:pStyle w:val="Heading1"/>
        <w:numPr>
          <w:ilvl w:val="0"/>
          <w:numId w:val="2"/>
        </w:numPr>
        <w:tabs>
          <w:tab w:val="left" w:pos="502"/>
        </w:tabs>
        <w:ind w:left="502" w:hanging="359"/>
        <w:rPr>
          <w:u w:val="none"/>
        </w:rPr>
      </w:pPr>
      <w:r w:rsidRPr="00987230">
        <w:t>Finansētājs</w:t>
      </w:r>
      <w:r w:rsidRPr="00987230">
        <w:rPr>
          <w:spacing w:val="-5"/>
        </w:rPr>
        <w:t xml:space="preserve"> </w:t>
      </w:r>
      <w:r w:rsidRPr="00987230">
        <w:t>jeb</w:t>
      </w:r>
      <w:r w:rsidRPr="00987230">
        <w:rPr>
          <w:spacing w:val="-4"/>
        </w:rPr>
        <w:t xml:space="preserve"> </w:t>
      </w:r>
      <w:r w:rsidRPr="00987230">
        <w:rPr>
          <w:spacing w:val="-2"/>
        </w:rPr>
        <w:t>Pasūtītājs:</w:t>
      </w:r>
    </w:p>
    <w:p w14:paraId="01042548" w14:textId="77777777" w:rsidR="007A66F9" w:rsidRPr="00987230" w:rsidRDefault="007A66F9">
      <w:pPr>
        <w:pStyle w:val="BodyText"/>
        <w:spacing w:before="10"/>
        <w:rPr>
          <w:b/>
        </w:rPr>
      </w:pPr>
    </w:p>
    <w:tbl>
      <w:tblPr>
        <w:tblW w:w="0" w:type="auto"/>
        <w:tblInd w:w="100" w:type="dxa"/>
        <w:tblLayout w:type="fixed"/>
        <w:tblCellMar>
          <w:left w:w="0" w:type="dxa"/>
          <w:right w:w="0" w:type="dxa"/>
        </w:tblCellMar>
        <w:tblLook w:val="01E0" w:firstRow="1" w:lastRow="1" w:firstColumn="1" w:lastColumn="1" w:noHBand="0" w:noVBand="0"/>
      </w:tblPr>
      <w:tblGrid>
        <w:gridCol w:w="3676"/>
        <w:gridCol w:w="5307"/>
      </w:tblGrid>
      <w:tr w:rsidR="007A66F9" w:rsidRPr="00987230" w14:paraId="7A1D0E5F" w14:textId="77777777">
        <w:trPr>
          <w:trHeight w:val="298"/>
        </w:trPr>
        <w:tc>
          <w:tcPr>
            <w:tcW w:w="3676" w:type="dxa"/>
          </w:tcPr>
          <w:p w14:paraId="1716F90D" w14:textId="77777777" w:rsidR="007A66F9" w:rsidRPr="00987230" w:rsidRDefault="00371685">
            <w:pPr>
              <w:pStyle w:val="TableParagraph"/>
              <w:spacing w:line="266" w:lineRule="exact"/>
              <w:ind w:left="50"/>
              <w:rPr>
                <w:sz w:val="24"/>
                <w:szCs w:val="24"/>
              </w:rPr>
            </w:pPr>
            <w:r w:rsidRPr="00987230">
              <w:rPr>
                <w:sz w:val="24"/>
                <w:szCs w:val="24"/>
              </w:rPr>
              <w:t>Organizācijas</w:t>
            </w:r>
            <w:r w:rsidRPr="00987230">
              <w:rPr>
                <w:spacing w:val="-6"/>
                <w:sz w:val="24"/>
                <w:szCs w:val="24"/>
              </w:rPr>
              <w:t xml:space="preserve"> </w:t>
            </w:r>
            <w:r w:rsidRPr="00987230">
              <w:rPr>
                <w:spacing w:val="-2"/>
                <w:sz w:val="24"/>
                <w:szCs w:val="24"/>
              </w:rPr>
              <w:t>nosaukums:</w:t>
            </w:r>
          </w:p>
        </w:tc>
        <w:tc>
          <w:tcPr>
            <w:tcW w:w="5307" w:type="dxa"/>
          </w:tcPr>
          <w:p w14:paraId="675D1C8C" w14:textId="77777777" w:rsidR="007A66F9" w:rsidRPr="00987230" w:rsidRDefault="00371685">
            <w:pPr>
              <w:pStyle w:val="TableParagraph"/>
              <w:spacing w:line="266" w:lineRule="exact"/>
              <w:ind w:left="641"/>
              <w:rPr>
                <w:sz w:val="24"/>
                <w:szCs w:val="24"/>
              </w:rPr>
            </w:pPr>
            <w:r w:rsidRPr="00987230">
              <w:rPr>
                <w:sz w:val="24"/>
                <w:szCs w:val="24"/>
              </w:rPr>
              <w:t>Biedrība</w:t>
            </w:r>
            <w:r w:rsidRPr="00987230">
              <w:rPr>
                <w:spacing w:val="-2"/>
                <w:sz w:val="24"/>
                <w:szCs w:val="24"/>
              </w:rPr>
              <w:t xml:space="preserve"> </w:t>
            </w:r>
            <w:r w:rsidRPr="00987230">
              <w:rPr>
                <w:sz w:val="24"/>
                <w:szCs w:val="24"/>
              </w:rPr>
              <w:t>"Zaļo</w:t>
            </w:r>
            <w:r w:rsidRPr="00987230">
              <w:rPr>
                <w:spacing w:val="-1"/>
                <w:sz w:val="24"/>
                <w:szCs w:val="24"/>
              </w:rPr>
              <w:t xml:space="preserve"> </w:t>
            </w:r>
            <w:r w:rsidRPr="00987230">
              <w:rPr>
                <w:sz w:val="24"/>
                <w:szCs w:val="24"/>
              </w:rPr>
              <w:t>un</w:t>
            </w:r>
            <w:r w:rsidRPr="00987230">
              <w:rPr>
                <w:spacing w:val="-2"/>
                <w:sz w:val="24"/>
                <w:szCs w:val="24"/>
              </w:rPr>
              <w:t xml:space="preserve"> </w:t>
            </w:r>
            <w:r w:rsidRPr="00987230">
              <w:rPr>
                <w:sz w:val="24"/>
                <w:szCs w:val="24"/>
              </w:rPr>
              <w:t>Viedo</w:t>
            </w:r>
            <w:r w:rsidRPr="00987230">
              <w:rPr>
                <w:spacing w:val="1"/>
                <w:sz w:val="24"/>
                <w:szCs w:val="24"/>
              </w:rPr>
              <w:t xml:space="preserve"> </w:t>
            </w:r>
            <w:r w:rsidRPr="00987230">
              <w:rPr>
                <w:sz w:val="24"/>
                <w:szCs w:val="24"/>
              </w:rPr>
              <w:t>Tehnoloģiju</w:t>
            </w:r>
            <w:r w:rsidRPr="00987230">
              <w:rPr>
                <w:spacing w:val="-1"/>
                <w:sz w:val="24"/>
                <w:szCs w:val="24"/>
              </w:rPr>
              <w:t xml:space="preserve"> </w:t>
            </w:r>
            <w:r w:rsidRPr="00987230">
              <w:rPr>
                <w:spacing w:val="-2"/>
                <w:sz w:val="24"/>
                <w:szCs w:val="24"/>
              </w:rPr>
              <w:t>Klasteris"</w:t>
            </w:r>
          </w:p>
        </w:tc>
      </w:tr>
      <w:tr w:rsidR="007A66F9" w:rsidRPr="00987230" w14:paraId="29E058EB" w14:textId="77777777">
        <w:trPr>
          <w:trHeight w:val="363"/>
        </w:trPr>
        <w:tc>
          <w:tcPr>
            <w:tcW w:w="3676" w:type="dxa"/>
          </w:tcPr>
          <w:p w14:paraId="47BD3D22" w14:textId="77777777" w:rsidR="007A66F9" w:rsidRPr="00987230" w:rsidRDefault="00371685">
            <w:pPr>
              <w:pStyle w:val="TableParagraph"/>
              <w:spacing w:before="22"/>
              <w:ind w:left="50"/>
              <w:rPr>
                <w:sz w:val="24"/>
                <w:szCs w:val="24"/>
              </w:rPr>
            </w:pPr>
            <w:r w:rsidRPr="00987230">
              <w:rPr>
                <w:sz w:val="24"/>
                <w:szCs w:val="24"/>
              </w:rPr>
              <w:t>Vienotais</w:t>
            </w:r>
            <w:r w:rsidRPr="00987230">
              <w:rPr>
                <w:spacing w:val="-6"/>
                <w:sz w:val="24"/>
                <w:szCs w:val="24"/>
              </w:rPr>
              <w:t xml:space="preserve"> </w:t>
            </w:r>
            <w:r w:rsidRPr="00987230">
              <w:rPr>
                <w:sz w:val="24"/>
                <w:szCs w:val="24"/>
              </w:rPr>
              <w:t>reģistrācijas</w:t>
            </w:r>
            <w:r w:rsidRPr="00987230">
              <w:rPr>
                <w:spacing w:val="-5"/>
                <w:sz w:val="24"/>
                <w:szCs w:val="24"/>
              </w:rPr>
              <w:t xml:space="preserve"> </w:t>
            </w:r>
            <w:r w:rsidRPr="00987230">
              <w:rPr>
                <w:spacing w:val="-2"/>
                <w:sz w:val="24"/>
                <w:szCs w:val="24"/>
              </w:rPr>
              <w:t>numurs:</w:t>
            </w:r>
          </w:p>
        </w:tc>
        <w:tc>
          <w:tcPr>
            <w:tcW w:w="5307" w:type="dxa"/>
          </w:tcPr>
          <w:p w14:paraId="41DF2D79" w14:textId="77777777" w:rsidR="007A66F9" w:rsidRPr="00987230" w:rsidRDefault="00371685">
            <w:pPr>
              <w:pStyle w:val="TableParagraph"/>
              <w:spacing w:before="22"/>
              <w:ind w:left="641"/>
              <w:rPr>
                <w:sz w:val="24"/>
                <w:szCs w:val="24"/>
              </w:rPr>
            </w:pPr>
            <w:r w:rsidRPr="00987230">
              <w:rPr>
                <w:spacing w:val="-2"/>
                <w:sz w:val="24"/>
                <w:szCs w:val="24"/>
              </w:rPr>
              <w:t>40008160776</w:t>
            </w:r>
          </w:p>
        </w:tc>
      </w:tr>
      <w:tr w:rsidR="007A66F9" w:rsidRPr="00987230" w14:paraId="13577EBD" w14:textId="77777777">
        <w:trPr>
          <w:trHeight w:val="474"/>
        </w:trPr>
        <w:tc>
          <w:tcPr>
            <w:tcW w:w="3676" w:type="dxa"/>
          </w:tcPr>
          <w:p w14:paraId="1EC000AC" w14:textId="77777777" w:rsidR="007A66F9" w:rsidRPr="00987230" w:rsidRDefault="00371685">
            <w:pPr>
              <w:pStyle w:val="TableParagraph"/>
              <w:spacing w:before="55"/>
              <w:ind w:left="50"/>
              <w:rPr>
                <w:sz w:val="24"/>
                <w:szCs w:val="24"/>
              </w:rPr>
            </w:pPr>
            <w:r w:rsidRPr="00987230">
              <w:rPr>
                <w:sz w:val="24"/>
                <w:szCs w:val="24"/>
              </w:rPr>
              <w:t>Juridiskā</w:t>
            </w:r>
            <w:r w:rsidRPr="00987230">
              <w:rPr>
                <w:spacing w:val="-4"/>
                <w:sz w:val="24"/>
                <w:szCs w:val="24"/>
              </w:rPr>
              <w:t xml:space="preserve"> </w:t>
            </w:r>
            <w:r w:rsidRPr="00987230">
              <w:rPr>
                <w:sz w:val="24"/>
                <w:szCs w:val="24"/>
              </w:rPr>
              <w:t>/</w:t>
            </w:r>
            <w:r w:rsidRPr="00987230">
              <w:rPr>
                <w:spacing w:val="-3"/>
                <w:sz w:val="24"/>
                <w:szCs w:val="24"/>
              </w:rPr>
              <w:t xml:space="preserve"> </w:t>
            </w:r>
            <w:r w:rsidRPr="00987230">
              <w:rPr>
                <w:sz w:val="24"/>
                <w:szCs w:val="24"/>
              </w:rPr>
              <w:t>faktiskā</w:t>
            </w:r>
            <w:r w:rsidRPr="00987230">
              <w:rPr>
                <w:spacing w:val="-3"/>
                <w:sz w:val="24"/>
                <w:szCs w:val="24"/>
              </w:rPr>
              <w:t xml:space="preserve"> </w:t>
            </w:r>
            <w:r w:rsidRPr="00987230">
              <w:rPr>
                <w:spacing w:val="-2"/>
                <w:sz w:val="24"/>
                <w:szCs w:val="24"/>
              </w:rPr>
              <w:t>adrese:</w:t>
            </w:r>
          </w:p>
        </w:tc>
        <w:tc>
          <w:tcPr>
            <w:tcW w:w="5307" w:type="dxa"/>
          </w:tcPr>
          <w:p w14:paraId="46E67D08" w14:textId="77777777" w:rsidR="007A66F9" w:rsidRPr="00987230" w:rsidRDefault="00371685">
            <w:pPr>
              <w:pStyle w:val="TableParagraph"/>
              <w:spacing w:before="55"/>
              <w:ind w:left="641"/>
              <w:rPr>
                <w:sz w:val="24"/>
                <w:szCs w:val="24"/>
              </w:rPr>
            </w:pPr>
            <w:r w:rsidRPr="00987230">
              <w:rPr>
                <w:sz w:val="24"/>
                <w:szCs w:val="24"/>
              </w:rPr>
              <w:t>Strautu</w:t>
            </w:r>
            <w:r w:rsidRPr="00987230">
              <w:rPr>
                <w:spacing w:val="-2"/>
                <w:sz w:val="24"/>
                <w:szCs w:val="24"/>
              </w:rPr>
              <w:t xml:space="preserve"> </w:t>
            </w:r>
            <w:r w:rsidRPr="00987230">
              <w:rPr>
                <w:sz w:val="24"/>
                <w:szCs w:val="24"/>
              </w:rPr>
              <w:t>iela</w:t>
            </w:r>
            <w:r w:rsidRPr="00987230">
              <w:rPr>
                <w:spacing w:val="-1"/>
                <w:sz w:val="24"/>
                <w:szCs w:val="24"/>
              </w:rPr>
              <w:t xml:space="preserve"> </w:t>
            </w:r>
            <w:r w:rsidRPr="00987230">
              <w:rPr>
                <w:sz w:val="24"/>
                <w:szCs w:val="24"/>
              </w:rPr>
              <w:t>4,</w:t>
            </w:r>
            <w:r w:rsidRPr="00987230">
              <w:rPr>
                <w:spacing w:val="-2"/>
                <w:sz w:val="24"/>
                <w:szCs w:val="24"/>
              </w:rPr>
              <w:t xml:space="preserve"> </w:t>
            </w:r>
            <w:r w:rsidRPr="00987230">
              <w:rPr>
                <w:sz w:val="24"/>
                <w:szCs w:val="24"/>
              </w:rPr>
              <w:t>Liepāja,</w:t>
            </w:r>
            <w:r w:rsidRPr="00987230">
              <w:rPr>
                <w:spacing w:val="-1"/>
                <w:sz w:val="24"/>
                <w:szCs w:val="24"/>
              </w:rPr>
              <w:t xml:space="preserve"> </w:t>
            </w:r>
            <w:r w:rsidRPr="00987230">
              <w:rPr>
                <w:sz w:val="24"/>
                <w:szCs w:val="24"/>
              </w:rPr>
              <w:t>LV-</w:t>
            </w:r>
            <w:r w:rsidRPr="00987230">
              <w:rPr>
                <w:spacing w:val="-4"/>
                <w:sz w:val="24"/>
                <w:szCs w:val="24"/>
              </w:rPr>
              <w:t>3401</w:t>
            </w:r>
          </w:p>
        </w:tc>
      </w:tr>
      <w:tr w:rsidR="007A66F9" w:rsidRPr="00987230" w14:paraId="171258AA" w14:textId="77777777">
        <w:trPr>
          <w:trHeight w:val="443"/>
        </w:trPr>
        <w:tc>
          <w:tcPr>
            <w:tcW w:w="3676" w:type="dxa"/>
          </w:tcPr>
          <w:p w14:paraId="1EA5E28B" w14:textId="77777777" w:rsidR="007A66F9" w:rsidRPr="00987230" w:rsidRDefault="00371685">
            <w:pPr>
              <w:pStyle w:val="TableParagraph"/>
              <w:spacing w:before="133"/>
              <w:ind w:left="50"/>
              <w:rPr>
                <w:sz w:val="24"/>
                <w:szCs w:val="24"/>
              </w:rPr>
            </w:pPr>
            <w:r w:rsidRPr="00987230">
              <w:rPr>
                <w:spacing w:val="-2"/>
                <w:sz w:val="24"/>
                <w:szCs w:val="24"/>
              </w:rPr>
              <w:t>Kontaktpersona:</w:t>
            </w:r>
          </w:p>
        </w:tc>
        <w:tc>
          <w:tcPr>
            <w:tcW w:w="5307" w:type="dxa"/>
          </w:tcPr>
          <w:p w14:paraId="5CF0A5B8" w14:textId="46F3CDC6" w:rsidR="007A66F9" w:rsidRPr="00987230" w:rsidRDefault="000D620F">
            <w:pPr>
              <w:pStyle w:val="TableParagraph"/>
              <w:spacing w:before="133"/>
              <w:ind w:left="641"/>
              <w:rPr>
                <w:sz w:val="24"/>
                <w:szCs w:val="24"/>
              </w:rPr>
            </w:pPr>
            <w:r w:rsidRPr="00987230">
              <w:rPr>
                <w:sz w:val="24"/>
                <w:szCs w:val="24"/>
              </w:rPr>
              <w:t>Anete Grundberga</w:t>
            </w:r>
          </w:p>
        </w:tc>
      </w:tr>
      <w:tr w:rsidR="007A66F9" w:rsidRPr="00987230" w14:paraId="30FDCA6F" w14:textId="77777777">
        <w:trPr>
          <w:trHeight w:val="335"/>
        </w:trPr>
        <w:tc>
          <w:tcPr>
            <w:tcW w:w="3676" w:type="dxa"/>
          </w:tcPr>
          <w:p w14:paraId="35E03CE9" w14:textId="77777777" w:rsidR="007A66F9" w:rsidRPr="00987230" w:rsidRDefault="007A66F9">
            <w:pPr>
              <w:pStyle w:val="TableParagraph"/>
              <w:rPr>
                <w:sz w:val="24"/>
                <w:szCs w:val="24"/>
              </w:rPr>
            </w:pPr>
          </w:p>
        </w:tc>
        <w:tc>
          <w:tcPr>
            <w:tcW w:w="5307" w:type="dxa"/>
          </w:tcPr>
          <w:p w14:paraId="768D9799" w14:textId="484DC559" w:rsidR="007A66F9" w:rsidRPr="00987230" w:rsidRDefault="00371685">
            <w:pPr>
              <w:pStyle w:val="TableParagraph"/>
              <w:spacing w:before="25"/>
              <w:ind w:left="641"/>
              <w:rPr>
                <w:sz w:val="24"/>
                <w:szCs w:val="24"/>
              </w:rPr>
            </w:pPr>
            <w:r w:rsidRPr="00987230">
              <w:rPr>
                <w:sz w:val="24"/>
                <w:szCs w:val="24"/>
              </w:rPr>
              <w:t>tālrunis:</w:t>
            </w:r>
            <w:r w:rsidRPr="00987230">
              <w:rPr>
                <w:spacing w:val="-2"/>
                <w:sz w:val="24"/>
                <w:szCs w:val="24"/>
              </w:rPr>
              <w:t xml:space="preserve"> </w:t>
            </w:r>
            <w:r w:rsidRPr="00987230">
              <w:rPr>
                <w:sz w:val="24"/>
                <w:szCs w:val="24"/>
              </w:rPr>
              <w:t>+</w:t>
            </w:r>
            <w:r w:rsidRPr="00987230">
              <w:rPr>
                <w:spacing w:val="-1"/>
                <w:sz w:val="24"/>
                <w:szCs w:val="24"/>
              </w:rPr>
              <w:t xml:space="preserve"> </w:t>
            </w:r>
            <w:r w:rsidRPr="00987230">
              <w:rPr>
                <w:sz w:val="24"/>
                <w:szCs w:val="24"/>
              </w:rPr>
              <w:t xml:space="preserve">371 </w:t>
            </w:r>
            <w:r w:rsidR="00685F45" w:rsidRPr="00987230">
              <w:rPr>
                <w:spacing w:val="-2"/>
                <w:sz w:val="24"/>
                <w:szCs w:val="24"/>
              </w:rPr>
              <w:t>2</w:t>
            </w:r>
            <w:r w:rsidR="00680856" w:rsidRPr="00987230">
              <w:rPr>
                <w:spacing w:val="-2"/>
                <w:sz w:val="24"/>
                <w:szCs w:val="24"/>
              </w:rPr>
              <w:t>7181535</w:t>
            </w:r>
          </w:p>
        </w:tc>
      </w:tr>
      <w:tr w:rsidR="007A66F9" w:rsidRPr="00987230" w14:paraId="307F7DE1" w14:textId="77777777">
        <w:trPr>
          <w:trHeight w:val="300"/>
        </w:trPr>
        <w:tc>
          <w:tcPr>
            <w:tcW w:w="3676" w:type="dxa"/>
          </w:tcPr>
          <w:p w14:paraId="134BD5ED" w14:textId="77777777" w:rsidR="007A66F9" w:rsidRPr="00987230" w:rsidRDefault="007A66F9">
            <w:pPr>
              <w:pStyle w:val="TableParagraph"/>
              <w:rPr>
                <w:sz w:val="24"/>
                <w:szCs w:val="24"/>
              </w:rPr>
            </w:pPr>
          </w:p>
        </w:tc>
        <w:tc>
          <w:tcPr>
            <w:tcW w:w="5307" w:type="dxa"/>
          </w:tcPr>
          <w:p w14:paraId="5F5A9127" w14:textId="62D1D729" w:rsidR="007A66F9" w:rsidRPr="00987230" w:rsidRDefault="00371685">
            <w:pPr>
              <w:pStyle w:val="TableParagraph"/>
              <w:spacing w:before="25" w:line="256" w:lineRule="exact"/>
              <w:ind w:left="641"/>
              <w:rPr>
                <w:sz w:val="24"/>
                <w:szCs w:val="24"/>
              </w:rPr>
            </w:pPr>
            <w:r w:rsidRPr="00987230">
              <w:rPr>
                <w:sz w:val="24"/>
                <w:szCs w:val="24"/>
              </w:rPr>
              <w:t>e-pasts:</w:t>
            </w:r>
            <w:r w:rsidRPr="00987230">
              <w:rPr>
                <w:spacing w:val="-2"/>
                <w:sz w:val="24"/>
                <w:szCs w:val="24"/>
              </w:rPr>
              <w:t xml:space="preserve"> </w:t>
            </w:r>
            <w:hyperlink r:id="rId7" w:history="1">
              <w:r w:rsidR="000D620F" w:rsidRPr="00987230">
                <w:rPr>
                  <w:rStyle w:val="Hyperlink"/>
                  <w:spacing w:val="-2"/>
                  <w:sz w:val="24"/>
                  <w:szCs w:val="24"/>
                </w:rPr>
                <w:t>anete@greentechlatvia.eu</w:t>
              </w:r>
            </w:hyperlink>
          </w:p>
        </w:tc>
      </w:tr>
    </w:tbl>
    <w:p w14:paraId="5985574B" w14:textId="77777777" w:rsidR="00987230" w:rsidRPr="00987230" w:rsidRDefault="00987230">
      <w:pPr>
        <w:pStyle w:val="BodyText"/>
        <w:spacing w:before="23"/>
        <w:rPr>
          <w:b/>
        </w:rPr>
      </w:pPr>
    </w:p>
    <w:p w14:paraId="2E31991C" w14:textId="77777777" w:rsidR="00987230" w:rsidRDefault="00987230">
      <w:pPr>
        <w:pStyle w:val="BodyText"/>
        <w:spacing w:before="23"/>
        <w:rPr>
          <w:b/>
        </w:rPr>
      </w:pPr>
    </w:p>
    <w:p w14:paraId="3179CCF2" w14:textId="77777777" w:rsidR="00AC226C" w:rsidRDefault="00AC226C">
      <w:pPr>
        <w:pStyle w:val="BodyText"/>
        <w:spacing w:before="23"/>
        <w:rPr>
          <w:b/>
        </w:rPr>
      </w:pPr>
    </w:p>
    <w:p w14:paraId="3DBA9C3A" w14:textId="77777777" w:rsidR="00AC226C" w:rsidRDefault="00AC226C">
      <w:pPr>
        <w:pStyle w:val="BodyText"/>
        <w:spacing w:before="23"/>
        <w:rPr>
          <w:b/>
        </w:rPr>
      </w:pPr>
    </w:p>
    <w:p w14:paraId="7DBAD15B" w14:textId="77777777" w:rsidR="00AC226C" w:rsidRDefault="00AC226C">
      <w:pPr>
        <w:pStyle w:val="BodyText"/>
        <w:spacing w:before="23"/>
        <w:rPr>
          <w:b/>
        </w:rPr>
      </w:pPr>
    </w:p>
    <w:p w14:paraId="393F6DB5" w14:textId="77777777" w:rsidR="00AC226C" w:rsidRPr="00987230" w:rsidRDefault="00AC226C">
      <w:pPr>
        <w:pStyle w:val="BodyText"/>
        <w:spacing w:before="23"/>
        <w:rPr>
          <w:b/>
        </w:rPr>
      </w:pPr>
    </w:p>
    <w:p w14:paraId="6EE43D76" w14:textId="77777777" w:rsidR="007A66F9" w:rsidRPr="00987230" w:rsidRDefault="00371685">
      <w:pPr>
        <w:pStyle w:val="Heading1"/>
        <w:numPr>
          <w:ilvl w:val="0"/>
          <w:numId w:val="2"/>
        </w:numPr>
        <w:tabs>
          <w:tab w:val="left" w:pos="502"/>
        </w:tabs>
        <w:ind w:left="502" w:hanging="359"/>
        <w:rPr>
          <w:u w:val="none"/>
        </w:rPr>
      </w:pPr>
      <w:bookmarkStart w:id="0" w:name="OLE_LINK1"/>
      <w:r w:rsidRPr="00987230">
        <w:lastRenderedPageBreak/>
        <w:t>Tehniskā</w:t>
      </w:r>
      <w:r w:rsidRPr="00987230">
        <w:rPr>
          <w:spacing w:val="-3"/>
        </w:rPr>
        <w:t xml:space="preserve"> </w:t>
      </w:r>
      <w:r w:rsidRPr="00987230">
        <w:t>specifikācija</w:t>
      </w:r>
      <w:r w:rsidRPr="00987230">
        <w:rPr>
          <w:spacing w:val="-3"/>
        </w:rPr>
        <w:t xml:space="preserve"> </w:t>
      </w:r>
      <w:r w:rsidRPr="00987230">
        <w:t>/</w:t>
      </w:r>
      <w:r w:rsidRPr="00987230">
        <w:rPr>
          <w:spacing w:val="-3"/>
        </w:rPr>
        <w:t xml:space="preserve"> </w:t>
      </w:r>
      <w:r w:rsidRPr="00987230">
        <w:t>darba</w:t>
      </w:r>
      <w:r w:rsidRPr="00987230">
        <w:rPr>
          <w:spacing w:val="-3"/>
        </w:rPr>
        <w:t xml:space="preserve"> </w:t>
      </w:r>
      <w:r w:rsidRPr="00987230">
        <w:rPr>
          <w:spacing w:val="-2"/>
        </w:rPr>
        <w:t>uzdevums:</w:t>
      </w:r>
    </w:p>
    <w:p w14:paraId="0FEA8534" w14:textId="49F67996" w:rsidR="00F221E2" w:rsidRDefault="00AC226C" w:rsidP="00F221E2">
      <w:pPr>
        <w:pStyle w:val="ListParagraph"/>
        <w:widowControl/>
        <w:autoSpaceDE/>
        <w:autoSpaceDN/>
        <w:ind w:left="360" w:firstLine="0"/>
        <w:rPr>
          <w:sz w:val="24"/>
          <w:szCs w:val="24"/>
        </w:rPr>
      </w:pPr>
      <w:r w:rsidRPr="00AC226C">
        <w:rPr>
          <w:sz w:val="24"/>
          <w:szCs w:val="24"/>
        </w:rPr>
        <w:t xml:space="preserve">Dažādu robotikas, </w:t>
      </w:r>
      <w:proofErr w:type="spellStart"/>
      <w:r w:rsidRPr="00AC226C">
        <w:rPr>
          <w:sz w:val="24"/>
          <w:szCs w:val="24"/>
        </w:rPr>
        <w:t>mehatronikas</w:t>
      </w:r>
      <w:proofErr w:type="spellEnd"/>
      <w:r w:rsidRPr="00AC226C">
        <w:rPr>
          <w:sz w:val="24"/>
          <w:szCs w:val="24"/>
        </w:rPr>
        <w:t xml:space="preserve"> un elektronikas komponentu piegāde projekta vajadzībām</w:t>
      </w:r>
    </w:p>
    <w:p w14:paraId="5823D22B" w14:textId="77777777" w:rsidR="00AC226C" w:rsidRPr="00F221E2" w:rsidRDefault="00AC226C" w:rsidP="00F221E2">
      <w:pPr>
        <w:pStyle w:val="ListParagraph"/>
        <w:widowControl/>
        <w:autoSpaceDE/>
        <w:autoSpaceDN/>
        <w:ind w:left="360" w:firstLine="0"/>
        <w:rPr>
          <w:sz w:val="24"/>
          <w:szCs w:val="24"/>
          <w:lang w:eastAsia="en-GB"/>
        </w:rPr>
      </w:pPr>
    </w:p>
    <w:p w14:paraId="25657814" w14:textId="1E2E57FE" w:rsidR="00EB6B49" w:rsidRDefault="00EB6B49" w:rsidP="00EB6B49">
      <w:pPr>
        <w:widowControl/>
        <w:autoSpaceDE/>
        <w:autoSpaceDN/>
        <w:ind w:left="503"/>
        <w:rPr>
          <w:sz w:val="24"/>
          <w:szCs w:val="24"/>
          <w:lang w:eastAsia="en-GB"/>
        </w:rPr>
      </w:pPr>
    </w:p>
    <w:tbl>
      <w:tblPr>
        <w:tblW w:w="9627" w:type="dxa"/>
        <w:tblCellMar>
          <w:left w:w="0" w:type="dxa"/>
          <w:right w:w="0" w:type="dxa"/>
        </w:tblCellMar>
        <w:tblLook w:val="04A0" w:firstRow="1" w:lastRow="0" w:firstColumn="1" w:lastColumn="0" w:noHBand="0" w:noVBand="1"/>
      </w:tblPr>
      <w:tblGrid>
        <w:gridCol w:w="8674"/>
        <w:gridCol w:w="953"/>
      </w:tblGrid>
      <w:tr w:rsidR="00AC226C" w:rsidRPr="00AC226C" w14:paraId="47032F95"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A4E6F30" w14:textId="7142AE2F" w:rsidR="00AC226C" w:rsidRPr="00AC226C" w:rsidRDefault="00AC226C" w:rsidP="00AC226C">
            <w:pPr>
              <w:widowControl/>
              <w:autoSpaceDE/>
              <w:autoSpaceDN/>
              <w:ind w:left="503"/>
              <w:rPr>
                <w:b/>
                <w:bCs/>
                <w:sz w:val="24"/>
                <w:szCs w:val="24"/>
                <w:lang w:val="en-US" w:eastAsia="en-GB"/>
              </w:rPr>
            </w:pPr>
            <w:proofErr w:type="spellStart"/>
            <w:r w:rsidRPr="00AC226C">
              <w:rPr>
                <w:b/>
                <w:bCs/>
                <w:sz w:val="24"/>
                <w:szCs w:val="24"/>
                <w:lang w:val="en-US" w:eastAsia="en-GB"/>
              </w:rPr>
              <w:t>Kompone</w:t>
            </w:r>
            <w:r>
              <w:rPr>
                <w:b/>
                <w:bCs/>
                <w:sz w:val="24"/>
                <w:szCs w:val="24"/>
                <w:lang w:val="en-US" w:eastAsia="en-GB"/>
              </w:rPr>
              <w:t>n</w:t>
            </w:r>
            <w:r w:rsidRPr="00AC226C">
              <w:rPr>
                <w:b/>
                <w:bCs/>
                <w:sz w:val="24"/>
                <w:szCs w:val="24"/>
                <w:lang w:val="en-US" w:eastAsia="en-GB"/>
              </w:rPr>
              <w:t>te</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0C4014" w14:textId="77777777" w:rsidR="00AC226C" w:rsidRPr="00AC226C" w:rsidRDefault="00AC226C" w:rsidP="00AC226C">
            <w:pPr>
              <w:widowControl/>
              <w:autoSpaceDE/>
              <w:autoSpaceDN/>
              <w:rPr>
                <w:b/>
                <w:bCs/>
                <w:sz w:val="24"/>
                <w:szCs w:val="24"/>
                <w:lang w:val="en-US" w:eastAsia="en-GB"/>
              </w:rPr>
            </w:pPr>
            <w:proofErr w:type="spellStart"/>
            <w:r w:rsidRPr="00AC226C">
              <w:rPr>
                <w:b/>
                <w:bCs/>
                <w:sz w:val="24"/>
                <w:szCs w:val="24"/>
                <w:lang w:val="en-US" w:eastAsia="en-GB"/>
              </w:rPr>
              <w:t>Skaits</w:t>
            </w:r>
            <w:proofErr w:type="spellEnd"/>
          </w:p>
        </w:tc>
      </w:tr>
      <w:tr w:rsidR="00AC226C" w:rsidRPr="00AC226C" w14:paraId="6AE17A16"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56520D70"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Motor with encoder magnet - M8325s 100KV</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24DA6F03"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3</w:t>
            </w:r>
          </w:p>
        </w:tc>
      </w:tr>
      <w:tr w:rsidR="00AC226C" w:rsidRPr="00AC226C" w14:paraId="2929F4B9"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6715A071" w14:textId="77777777" w:rsidR="00AC226C" w:rsidRPr="00AC226C" w:rsidRDefault="00AC226C" w:rsidP="00AC226C">
            <w:pPr>
              <w:widowControl/>
              <w:autoSpaceDE/>
              <w:autoSpaceDN/>
              <w:ind w:left="503"/>
              <w:rPr>
                <w:sz w:val="24"/>
                <w:szCs w:val="24"/>
                <w:lang w:val="en-US" w:eastAsia="en-GB"/>
              </w:rPr>
            </w:pPr>
            <w:proofErr w:type="spellStart"/>
            <w:r w:rsidRPr="00AC226C">
              <w:rPr>
                <w:sz w:val="24"/>
                <w:szCs w:val="24"/>
                <w:lang w:val="en-US" w:eastAsia="en-GB"/>
              </w:rPr>
              <w:t>ODrive</w:t>
            </w:r>
            <w:proofErr w:type="spellEnd"/>
            <w:r w:rsidRPr="00AC226C">
              <w:rPr>
                <w:sz w:val="24"/>
                <w:szCs w:val="24"/>
                <w:lang w:val="en-US" w:eastAsia="en-GB"/>
              </w:rPr>
              <w:t xml:space="preserve"> Pro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43B8F208"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3</w:t>
            </w:r>
          </w:p>
        </w:tc>
      </w:tr>
      <w:tr w:rsidR="00AC226C" w:rsidRPr="00AC226C" w14:paraId="6724CFDB"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499E328D" w14:textId="77777777" w:rsidR="00AC226C" w:rsidRPr="00AC226C" w:rsidRDefault="00AC226C" w:rsidP="00AC226C">
            <w:pPr>
              <w:widowControl/>
              <w:autoSpaceDE/>
              <w:autoSpaceDN/>
              <w:ind w:left="503"/>
              <w:rPr>
                <w:sz w:val="24"/>
                <w:szCs w:val="24"/>
                <w:lang w:val="en-US" w:eastAsia="en-GB"/>
              </w:rPr>
            </w:pPr>
            <w:proofErr w:type="spellStart"/>
            <w:r w:rsidRPr="00AC226C">
              <w:rPr>
                <w:sz w:val="24"/>
                <w:szCs w:val="24"/>
                <w:lang w:val="en-US" w:eastAsia="en-GB"/>
              </w:rPr>
              <w:t>ODrive</w:t>
            </w:r>
            <w:proofErr w:type="spellEnd"/>
            <w:r w:rsidRPr="00AC226C">
              <w:rPr>
                <w:sz w:val="24"/>
                <w:szCs w:val="24"/>
                <w:lang w:val="en-US" w:eastAsia="en-GB"/>
              </w:rPr>
              <w:t xml:space="preserve"> Regen Clamp</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550620CA"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w:t>
            </w:r>
          </w:p>
        </w:tc>
      </w:tr>
      <w:tr w:rsidR="00AC226C" w:rsidRPr="00AC226C" w14:paraId="33720CBB"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0A46E2AC"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 xml:space="preserve">Enclosure for </w:t>
            </w:r>
            <w:proofErr w:type="spellStart"/>
            <w:r w:rsidRPr="00AC226C">
              <w:rPr>
                <w:sz w:val="24"/>
                <w:szCs w:val="24"/>
                <w:lang w:val="en-US" w:eastAsia="en-GB"/>
              </w:rPr>
              <w:t>ODrive</w:t>
            </w:r>
            <w:proofErr w:type="spellEnd"/>
            <w:r w:rsidRPr="00AC226C">
              <w:rPr>
                <w:sz w:val="24"/>
                <w:szCs w:val="24"/>
                <w:lang w:val="en-US" w:eastAsia="en-GB"/>
              </w:rPr>
              <w:t xml:space="preserve"> Pro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5C72995B"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3</w:t>
            </w:r>
          </w:p>
        </w:tc>
      </w:tr>
      <w:tr w:rsidR="00AC226C" w:rsidRPr="00AC226C" w14:paraId="1A63A71B"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395F1F27"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Motor Mounting Plate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113ADE02"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3</w:t>
            </w:r>
          </w:p>
        </w:tc>
      </w:tr>
      <w:tr w:rsidR="00AC226C" w:rsidRPr="00AC226C" w14:paraId="4867DD20"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7C0E6902"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 xml:space="preserve">USB-C to USB-A Cable and USB Isolator for </w:t>
            </w:r>
            <w:proofErr w:type="spellStart"/>
            <w:r w:rsidRPr="00AC226C">
              <w:rPr>
                <w:sz w:val="24"/>
                <w:szCs w:val="24"/>
                <w:lang w:val="en-US" w:eastAsia="en-GB"/>
              </w:rPr>
              <w:t>ODrive</w:t>
            </w:r>
            <w:proofErr w:type="spellEnd"/>
            <w:r w:rsidRPr="00AC226C">
              <w:rPr>
                <w:sz w:val="24"/>
                <w:szCs w:val="24"/>
                <w:lang w:val="en-US" w:eastAsia="en-GB"/>
              </w:rPr>
              <w:t xml:space="preserve"> Pro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4FDF6664"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w:t>
            </w:r>
          </w:p>
        </w:tc>
      </w:tr>
      <w:tr w:rsidR="00AC226C" w:rsidRPr="00AC226C" w14:paraId="47E1D561"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539AE373"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 xml:space="preserve">Harness Build Kit for </w:t>
            </w:r>
            <w:proofErr w:type="spellStart"/>
            <w:r w:rsidRPr="00AC226C">
              <w:rPr>
                <w:sz w:val="24"/>
                <w:szCs w:val="24"/>
                <w:lang w:val="en-US" w:eastAsia="en-GB"/>
              </w:rPr>
              <w:t>ODrive</w:t>
            </w:r>
            <w:proofErr w:type="spellEnd"/>
            <w:r w:rsidRPr="00AC226C">
              <w:rPr>
                <w:sz w:val="24"/>
                <w:szCs w:val="24"/>
                <w:lang w:val="en-US" w:eastAsia="en-GB"/>
              </w:rPr>
              <w:t xml:space="preserve"> Pro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78148FE9"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3</w:t>
            </w:r>
          </w:p>
        </w:tc>
      </w:tr>
      <w:tr w:rsidR="00AC226C" w:rsidRPr="00AC226C" w14:paraId="20A085B6"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3DC3CE45"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Set of 8 Brake Resistors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1BCCF35A"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5</w:t>
            </w:r>
          </w:p>
        </w:tc>
      </w:tr>
      <w:tr w:rsidR="00AC226C" w:rsidRPr="00AC226C" w14:paraId="1F82B6CC"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9364B91"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 xml:space="preserve">16384 CPR Absolute RS485 Encoder with Cable for </w:t>
            </w:r>
            <w:proofErr w:type="spellStart"/>
            <w:r w:rsidRPr="00AC226C">
              <w:rPr>
                <w:sz w:val="24"/>
                <w:szCs w:val="24"/>
                <w:lang w:val="en-US" w:eastAsia="en-GB"/>
              </w:rPr>
              <w:t>ODrive</w:t>
            </w:r>
            <w:proofErr w:type="spellEnd"/>
            <w:r w:rsidRPr="00AC226C">
              <w:rPr>
                <w:sz w:val="24"/>
                <w:szCs w:val="24"/>
                <w:lang w:val="en-US" w:eastAsia="en-GB"/>
              </w:rPr>
              <w:t xml:space="preserve"> Pro or S1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2FDD936"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6</w:t>
            </w:r>
          </w:p>
        </w:tc>
      </w:tr>
      <w:tr w:rsidR="00AC226C" w:rsidRPr="00AC226C" w14:paraId="7BE80981"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AB8334"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Set of 5 Thermal pad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2D54C96"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4</w:t>
            </w:r>
          </w:p>
        </w:tc>
      </w:tr>
      <w:tr w:rsidR="00AC226C" w:rsidRPr="00AC226C" w14:paraId="49F8E327"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FC1932D"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Ferrite Ring ESD-R-28C-1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037DBD3"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6</w:t>
            </w:r>
          </w:p>
        </w:tc>
      </w:tr>
      <w:tr w:rsidR="00AC226C" w:rsidRPr="00AC226C" w14:paraId="38A96AC7"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7CFB1109" w14:textId="77777777" w:rsidR="00AC226C" w:rsidRPr="00B029BA" w:rsidRDefault="00AC226C" w:rsidP="00AC226C">
            <w:pPr>
              <w:widowControl/>
              <w:autoSpaceDE/>
              <w:autoSpaceDN/>
              <w:ind w:left="503"/>
              <w:rPr>
                <w:sz w:val="24"/>
                <w:szCs w:val="24"/>
                <w:lang w:eastAsia="en-GB"/>
              </w:rPr>
            </w:pPr>
            <w:proofErr w:type="spellStart"/>
            <w:r w:rsidRPr="00B029BA">
              <w:rPr>
                <w:sz w:val="24"/>
                <w:szCs w:val="24"/>
                <w:lang w:eastAsia="en-GB"/>
              </w:rPr>
              <w:t>Sliekpārnesums</w:t>
            </w:r>
            <w:proofErr w:type="spellEnd"/>
            <w:r w:rsidRPr="00B029BA">
              <w:rPr>
                <w:sz w:val="24"/>
                <w:szCs w:val="24"/>
                <w:lang w:eastAsia="en-GB"/>
              </w:rPr>
              <w:t xml:space="preserve"> NMRV040 Ātruma reduktors(Izmērs : Attiecība 20:1)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46C96EB8"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3503B6EB"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56721747" w14:textId="77777777" w:rsidR="00AC226C" w:rsidRPr="00B029BA" w:rsidRDefault="00AC226C" w:rsidP="00AC226C">
            <w:pPr>
              <w:widowControl/>
              <w:autoSpaceDE/>
              <w:autoSpaceDN/>
              <w:ind w:left="503"/>
              <w:rPr>
                <w:sz w:val="24"/>
                <w:szCs w:val="24"/>
                <w:lang w:eastAsia="en-GB"/>
              </w:rPr>
            </w:pPr>
            <w:proofErr w:type="spellStart"/>
            <w:r w:rsidRPr="00B029BA">
              <w:rPr>
                <w:sz w:val="24"/>
                <w:szCs w:val="24"/>
                <w:lang w:eastAsia="en-GB"/>
              </w:rPr>
              <w:t>Sliekpārnesums</w:t>
            </w:r>
            <w:proofErr w:type="spellEnd"/>
            <w:r w:rsidRPr="00B029BA">
              <w:rPr>
                <w:sz w:val="24"/>
                <w:szCs w:val="24"/>
                <w:lang w:eastAsia="en-GB"/>
              </w:rPr>
              <w:t xml:space="preserve"> NMRV040 Ātruma reduktors(Izmērs : Attiecība 30:1)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71F3E777"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43EAAF78"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663A75"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QS165-35H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2DD6EA6"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502FC27F"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5A6E48"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 xml:space="preserve">QS8-S Spark </w:t>
            </w:r>
            <w:proofErr w:type="spellStart"/>
            <w:r w:rsidRPr="00AC226C">
              <w:rPr>
                <w:sz w:val="24"/>
                <w:szCs w:val="24"/>
                <w:lang w:val="en-US" w:eastAsia="en-GB"/>
              </w:rPr>
              <w:t>suppresion</w:t>
            </w:r>
            <w:proofErr w:type="spellEnd"/>
            <w:r w:rsidRPr="00AC226C">
              <w:rPr>
                <w:sz w:val="24"/>
                <w:szCs w:val="24"/>
                <w:lang w:val="en-US" w:eastAsia="en-GB"/>
              </w:rPr>
              <w:t xml:space="preserve"> MALE + FEMALE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14571E9"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w:t>
            </w:r>
          </w:p>
        </w:tc>
      </w:tr>
      <w:tr w:rsidR="00AC226C" w:rsidRPr="00AC226C" w14:paraId="285A8A78"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3456D95"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 xml:space="preserve">XT90S spark </w:t>
            </w:r>
            <w:proofErr w:type="spellStart"/>
            <w:r w:rsidRPr="00AC226C">
              <w:rPr>
                <w:sz w:val="24"/>
                <w:szCs w:val="24"/>
                <w:lang w:val="en-US" w:eastAsia="en-GB"/>
              </w:rPr>
              <w:t>suppresion</w:t>
            </w:r>
            <w:proofErr w:type="spellEnd"/>
            <w:r w:rsidRPr="00AC226C">
              <w:rPr>
                <w:sz w:val="24"/>
                <w:szCs w:val="24"/>
                <w:lang w:val="en-US" w:eastAsia="en-GB"/>
              </w:rPr>
              <w:t xml:space="preserve"> MALE + FEMALE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989D91A"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5</w:t>
            </w:r>
          </w:p>
        </w:tc>
      </w:tr>
      <w:tr w:rsidR="00AC226C" w:rsidRPr="00AC226C" w14:paraId="57E91E76"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7EF722"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Magnetic kill switch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DBAF84"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27D051EA"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9B6179"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NVIDIA® Jetson Orin™ NX and Jetson Orin Nano Carrier Board - DSBOARD-ORNX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F706E5"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6B1375A4"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E345DC"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Fan for ORIN NX/Orin Nano/XAVIER NX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2FC108C"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52954B80"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49509EA"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IO Connector - DFMC 1,5/ 7-STF-3,5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AA413B"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69E8DB76"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7E49E3"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Power Connector - DFMC 1,5/ 2-STF-3,5 BK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BE561E1"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203C8F44"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31334FF" w14:textId="77777777" w:rsidR="00AC226C" w:rsidRPr="00B029BA" w:rsidRDefault="00AC226C" w:rsidP="00AC226C">
            <w:pPr>
              <w:widowControl/>
              <w:autoSpaceDE/>
              <w:autoSpaceDN/>
              <w:ind w:left="503"/>
              <w:rPr>
                <w:sz w:val="24"/>
                <w:szCs w:val="24"/>
                <w:lang w:val="pt-PT" w:eastAsia="en-GB"/>
              </w:rPr>
            </w:pPr>
            <w:r w:rsidRPr="00B029BA">
              <w:rPr>
                <w:sz w:val="24"/>
                <w:szCs w:val="24"/>
                <w:lang w:val="pt-PT" w:eastAsia="en-GB"/>
              </w:rPr>
              <w:t>1TB SanDisk Ultra microSDXC 150MB/s + adapteris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E4D7EF"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6</w:t>
            </w:r>
          </w:p>
        </w:tc>
      </w:tr>
      <w:tr w:rsidR="00AC226C" w:rsidRPr="00AC226C" w14:paraId="7DEEED01"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50FA52"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 xml:space="preserve">WD_BLACK SN7100 </w:t>
            </w:r>
            <w:proofErr w:type="spellStart"/>
            <w:r w:rsidRPr="00AC226C">
              <w:rPr>
                <w:sz w:val="24"/>
                <w:szCs w:val="24"/>
                <w:lang w:val="en-US" w:eastAsia="en-GB"/>
              </w:rPr>
              <w:t>NVMe</w:t>
            </w:r>
            <w:proofErr w:type="spellEnd"/>
            <w:r w:rsidRPr="00AC226C">
              <w:rPr>
                <w:sz w:val="24"/>
                <w:szCs w:val="24"/>
                <w:lang w:val="en-US" w:eastAsia="en-GB"/>
              </w:rPr>
              <w:t xml:space="preserve"> SSD - 1TB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A00BBC"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3</w:t>
            </w:r>
          </w:p>
        </w:tc>
      </w:tr>
      <w:tr w:rsidR="00AC226C" w:rsidRPr="00AC226C" w14:paraId="47F91AB6"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19B09B" w14:textId="77777777" w:rsidR="00AC226C" w:rsidRPr="00AC226C" w:rsidRDefault="00AC226C" w:rsidP="00AC226C">
            <w:pPr>
              <w:widowControl/>
              <w:autoSpaceDE/>
              <w:autoSpaceDN/>
              <w:ind w:left="503"/>
              <w:rPr>
                <w:sz w:val="24"/>
                <w:szCs w:val="24"/>
                <w:lang w:val="en-US" w:eastAsia="en-GB"/>
              </w:rPr>
            </w:pPr>
            <w:proofErr w:type="spellStart"/>
            <w:r w:rsidRPr="00AC226C">
              <w:rPr>
                <w:sz w:val="24"/>
                <w:szCs w:val="24"/>
                <w:lang w:val="en-US" w:eastAsia="en-GB"/>
              </w:rPr>
              <w:t>Arducam</w:t>
            </w:r>
            <w:proofErr w:type="spellEnd"/>
            <w:r w:rsidRPr="00AC226C">
              <w:rPr>
                <w:sz w:val="24"/>
                <w:szCs w:val="24"/>
                <w:lang w:val="en-US" w:eastAsia="en-GB"/>
              </w:rPr>
              <w:t xml:space="preserve"> 2.3MP AR0234 Color Global Shutter Camera for NVIDIA® Jetson AGX Orin/Orin Nano/Orin NX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990246"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4</w:t>
            </w:r>
          </w:p>
        </w:tc>
      </w:tr>
      <w:tr w:rsidR="00AC226C" w:rsidRPr="00AC226C" w14:paraId="6AF6F37E"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828572" w14:textId="77777777" w:rsidR="00AC226C" w:rsidRPr="00AC226C" w:rsidRDefault="00AC226C" w:rsidP="00AC226C">
            <w:pPr>
              <w:widowControl/>
              <w:autoSpaceDE/>
              <w:autoSpaceDN/>
              <w:ind w:left="503"/>
              <w:rPr>
                <w:sz w:val="24"/>
                <w:szCs w:val="24"/>
                <w:lang w:val="en-US" w:eastAsia="en-GB"/>
              </w:rPr>
            </w:pPr>
            <w:proofErr w:type="spellStart"/>
            <w:r w:rsidRPr="00AC226C">
              <w:rPr>
                <w:sz w:val="24"/>
                <w:szCs w:val="24"/>
                <w:lang w:val="en-US" w:eastAsia="en-GB"/>
              </w:rPr>
              <w:t>Arducam</w:t>
            </w:r>
            <w:proofErr w:type="spellEnd"/>
            <w:r w:rsidRPr="00AC226C">
              <w:rPr>
                <w:sz w:val="24"/>
                <w:szCs w:val="24"/>
                <w:lang w:val="en-US" w:eastAsia="en-GB"/>
              </w:rPr>
              <w:t xml:space="preserve"> M12 Mount 1.56mm Focal Length Camera Lens M25156H14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462B46"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6</w:t>
            </w:r>
          </w:p>
        </w:tc>
      </w:tr>
      <w:tr w:rsidR="00AC226C" w:rsidRPr="00AC226C" w14:paraId="1A403B52"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EE82B87"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CSI-to-HDMI Adapter Set for Raspberry Pi Cameras (Pack of 2, 1 Set)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DA8C2B"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6</w:t>
            </w:r>
          </w:p>
        </w:tc>
      </w:tr>
      <w:tr w:rsidR="00AC226C" w:rsidRPr="00AC226C" w14:paraId="4CEFABC6"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D3F0D1"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JK Smart Active Balance BMS B2A24S30P - (7S-24S) - 300A - LiFePO4 / Li-ion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CA6775"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4CB71BC7"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9DB495"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JK Smart Active Balance BMS BD6A17S8PR - (8S - 17S) - 80A - LiFePO4 / Li-ion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2586F4"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5110630D"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2DCC5A"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TZL 100-4812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90572C3"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7FB6309D"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D7426D"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Safe Box for battery XL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1C31FB"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w:t>
            </w:r>
          </w:p>
        </w:tc>
      </w:tr>
      <w:tr w:rsidR="00AC226C" w:rsidRPr="00AC226C" w14:paraId="3CA0FB12"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73ED5A"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Safe Box for battery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6541FA"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3</w:t>
            </w:r>
          </w:p>
        </w:tc>
      </w:tr>
      <w:tr w:rsidR="00AC226C" w:rsidRPr="00AC226C" w14:paraId="0C05D91B"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A048C33"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lastRenderedPageBreak/>
              <w:t>SOPROPANOL 99,9% (technical spirit), 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836D53"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77A1BFCB"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7668D04"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 xml:space="preserve">Charger </w:t>
            </w:r>
            <w:proofErr w:type="spellStart"/>
            <w:r w:rsidRPr="00AC226C">
              <w:rPr>
                <w:sz w:val="24"/>
                <w:szCs w:val="24"/>
                <w:lang w:val="en-US" w:eastAsia="en-GB"/>
              </w:rPr>
              <w:t>GensAce</w:t>
            </w:r>
            <w:proofErr w:type="spellEnd"/>
            <w:r w:rsidRPr="00AC226C">
              <w:rPr>
                <w:sz w:val="24"/>
                <w:szCs w:val="24"/>
                <w:lang w:val="en-US" w:eastAsia="en-GB"/>
              </w:rPr>
              <w:t xml:space="preserve"> TATTU TA300 8 Channels Smart Charger with G-Tech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3CB2BD"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w:t>
            </w:r>
          </w:p>
        </w:tc>
      </w:tr>
      <w:tr w:rsidR="00AC226C" w:rsidRPr="00AC226C" w14:paraId="227A71AF"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A96E49" w14:textId="77777777" w:rsidR="00AC226C" w:rsidRPr="00B029BA" w:rsidRDefault="00AC226C" w:rsidP="00AC226C">
            <w:pPr>
              <w:widowControl/>
              <w:autoSpaceDE/>
              <w:autoSpaceDN/>
              <w:ind w:left="503"/>
              <w:rPr>
                <w:sz w:val="24"/>
                <w:szCs w:val="24"/>
                <w:lang w:eastAsia="en-GB"/>
              </w:rPr>
            </w:pPr>
            <w:proofErr w:type="spellStart"/>
            <w:r w:rsidRPr="00B029BA">
              <w:rPr>
                <w:sz w:val="24"/>
                <w:szCs w:val="24"/>
                <w:lang w:eastAsia="en-GB"/>
              </w:rPr>
              <w:t>Wire</w:t>
            </w:r>
            <w:proofErr w:type="spellEnd"/>
            <w:r w:rsidRPr="00B029BA">
              <w:rPr>
                <w:sz w:val="24"/>
                <w:szCs w:val="24"/>
                <w:lang w:eastAsia="en-GB"/>
              </w:rPr>
              <w:t xml:space="preserve"> | ÖLFLEX® HEAT 180 </w:t>
            </w:r>
            <w:proofErr w:type="spellStart"/>
            <w:r w:rsidRPr="00B029BA">
              <w:rPr>
                <w:sz w:val="24"/>
                <w:szCs w:val="24"/>
                <w:lang w:eastAsia="en-GB"/>
              </w:rPr>
              <w:t>SiF</w:t>
            </w:r>
            <w:proofErr w:type="spellEnd"/>
            <w:r w:rsidRPr="00B029BA">
              <w:rPr>
                <w:sz w:val="24"/>
                <w:szCs w:val="24"/>
                <w:lang w:eastAsia="en-GB"/>
              </w:rPr>
              <w:t xml:space="preserve"> | </w:t>
            </w:r>
            <w:proofErr w:type="spellStart"/>
            <w:r w:rsidRPr="00B029BA">
              <w:rPr>
                <w:sz w:val="24"/>
                <w:szCs w:val="24"/>
                <w:lang w:eastAsia="en-GB"/>
              </w:rPr>
              <w:t>stranded</w:t>
            </w:r>
            <w:proofErr w:type="spellEnd"/>
            <w:r w:rsidRPr="00B029BA">
              <w:rPr>
                <w:sz w:val="24"/>
                <w:szCs w:val="24"/>
                <w:lang w:eastAsia="en-GB"/>
              </w:rPr>
              <w:t xml:space="preserve"> | </w:t>
            </w:r>
            <w:proofErr w:type="spellStart"/>
            <w:r w:rsidRPr="00B029BA">
              <w:rPr>
                <w:sz w:val="24"/>
                <w:szCs w:val="24"/>
                <w:lang w:eastAsia="en-GB"/>
              </w:rPr>
              <w:t>Cu</w:t>
            </w:r>
            <w:proofErr w:type="spellEnd"/>
            <w:r w:rsidRPr="00B029BA">
              <w:rPr>
                <w:sz w:val="24"/>
                <w:szCs w:val="24"/>
                <w:lang w:eastAsia="en-GB"/>
              </w:rPr>
              <w:t xml:space="preserve"> | 0.5mm2 | </w:t>
            </w:r>
            <w:proofErr w:type="spellStart"/>
            <w:r w:rsidRPr="00B029BA">
              <w:rPr>
                <w:sz w:val="24"/>
                <w:szCs w:val="24"/>
                <w:lang w:eastAsia="en-GB"/>
              </w:rPr>
              <w:t>silicone</w:t>
            </w:r>
            <w:proofErr w:type="spellEnd"/>
            <w:r w:rsidRPr="00B029BA">
              <w:rPr>
                <w:sz w:val="24"/>
                <w:szCs w:val="24"/>
                <w:lang w:eastAsia="en-GB"/>
              </w:rPr>
              <w:t xml:space="preserve"> | </w:t>
            </w:r>
            <w:proofErr w:type="spellStart"/>
            <w:r w:rsidRPr="00B029BA">
              <w:rPr>
                <w:sz w:val="24"/>
                <w:szCs w:val="24"/>
                <w:lang w:eastAsia="en-GB"/>
              </w:rPr>
              <w:t>black</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F8A90F"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200</w:t>
            </w:r>
          </w:p>
        </w:tc>
      </w:tr>
      <w:tr w:rsidR="00AC226C" w:rsidRPr="00AC226C" w14:paraId="795284E5"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680C50" w14:textId="77777777" w:rsidR="00AC226C" w:rsidRPr="00B029BA" w:rsidRDefault="00AC226C" w:rsidP="00AC226C">
            <w:pPr>
              <w:widowControl/>
              <w:autoSpaceDE/>
              <w:autoSpaceDN/>
              <w:ind w:left="503"/>
              <w:rPr>
                <w:sz w:val="24"/>
                <w:szCs w:val="24"/>
                <w:lang w:eastAsia="en-GB"/>
              </w:rPr>
            </w:pPr>
            <w:proofErr w:type="spellStart"/>
            <w:r w:rsidRPr="00B029BA">
              <w:rPr>
                <w:sz w:val="24"/>
                <w:szCs w:val="24"/>
                <w:lang w:eastAsia="en-GB"/>
              </w:rPr>
              <w:t>Wire</w:t>
            </w:r>
            <w:proofErr w:type="spellEnd"/>
            <w:r w:rsidRPr="00B029BA">
              <w:rPr>
                <w:sz w:val="24"/>
                <w:szCs w:val="24"/>
                <w:lang w:eastAsia="en-GB"/>
              </w:rPr>
              <w:t xml:space="preserve"> | ÖLFLEX® HEAT 180 </w:t>
            </w:r>
            <w:proofErr w:type="spellStart"/>
            <w:r w:rsidRPr="00B029BA">
              <w:rPr>
                <w:sz w:val="24"/>
                <w:szCs w:val="24"/>
                <w:lang w:eastAsia="en-GB"/>
              </w:rPr>
              <w:t>SiF</w:t>
            </w:r>
            <w:proofErr w:type="spellEnd"/>
            <w:r w:rsidRPr="00B029BA">
              <w:rPr>
                <w:sz w:val="24"/>
                <w:szCs w:val="24"/>
                <w:lang w:eastAsia="en-GB"/>
              </w:rPr>
              <w:t xml:space="preserve"> | 1x0.5mm2 | </w:t>
            </w:r>
            <w:proofErr w:type="spellStart"/>
            <w:r w:rsidRPr="00B029BA">
              <w:rPr>
                <w:sz w:val="24"/>
                <w:szCs w:val="24"/>
                <w:lang w:eastAsia="en-GB"/>
              </w:rPr>
              <w:t>stranded</w:t>
            </w:r>
            <w:proofErr w:type="spellEnd"/>
            <w:r w:rsidRPr="00B029BA">
              <w:rPr>
                <w:sz w:val="24"/>
                <w:szCs w:val="24"/>
                <w:lang w:eastAsia="en-GB"/>
              </w:rPr>
              <w:t xml:space="preserve"> | </w:t>
            </w:r>
            <w:proofErr w:type="spellStart"/>
            <w:r w:rsidRPr="00B029BA">
              <w:rPr>
                <w:sz w:val="24"/>
                <w:szCs w:val="24"/>
                <w:lang w:eastAsia="en-GB"/>
              </w:rPr>
              <w:t>Cu</w:t>
            </w:r>
            <w:proofErr w:type="spellEnd"/>
            <w:r w:rsidRPr="00B029BA">
              <w:rPr>
                <w:sz w:val="24"/>
                <w:szCs w:val="24"/>
                <w:lang w:eastAsia="en-GB"/>
              </w:rPr>
              <w:t xml:space="preserve"> | </w:t>
            </w:r>
            <w:proofErr w:type="spellStart"/>
            <w:r w:rsidRPr="00B029BA">
              <w:rPr>
                <w:sz w:val="24"/>
                <w:szCs w:val="24"/>
                <w:lang w:eastAsia="en-GB"/>
              </w:rPr>
              <w:t>silicone</w:t>
            </w:r>
            <w:proofErr w:type="spellEnd"/>
            <w:r w:rsidRPr="00B029BA">
              <w:rPr>
                <w:sz w:val="24"/>
                <w:szCs w:val="24"/>
                <w:lang w:eastAsia="en-GB"/>
              </w:rPr>
              <w:t xml:space="preserve"> | </w:t>
            </w:r>
            <w:proofErr w:type="spellStart"/>
            <w:r w:rsidRPr="00B029BA">
              <w:rPr>
                <w:sz w:val="24"/>
                <w:szCs w:val="24"/>
                <w:lang w:eastAsia="en-GB"/>
              </w:rPr>
              <w:t>red</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8AD3EE5"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200</w:t>
            </w:r>
          </w:p>
        </w:tc>
      </w:tr>
      <w:tr w:rsidR="00AC226C" w:rsidRPr="00AC226C" w14:paraId="021F4947"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C13DC0" w14:textId="77777777" w:rsidR="00AC226C" w:rsidRPr="00B029BA" w:rsidRDefault="00AC226C" w:rsidP="00AC226C">
            <w:pPr>
              <w:widowControl/>
              <w:autoSpaceDE/>
              <w:autoSpaceDN/>
              <w:ind w:left="503"/>
              <w:rPr>
                <w:sz w:val="24"/>
                <w:szCs w:val="24"/>
                <w:lang w:eastAsia="en-GB"/>
              </w:rPr>
            </w:pPr>
            <w:proofErr w:type="spellStart"/>
            <w:r w:rsidRPr="00B029BA">
              <w:rPr>
                <w:sz w:val="24"/>
                <w:szCs w:val="24"/>
                <w:lang w:eastAsia="en-GB"/>
              </w:rPr>
              <w:t>Wire</w:t>
            </w:r>
            <w:proofErr w:type="spellEnd"/>
            <w:r w:rsidRPr="00B029BA">
              <w:rPr>
                <w:sz w:val="24"/>
                <w:szCs w:val="24"/>
                <w:lang w:eastAsia="en-GB"/>
              </w:rPr>
              <w:t xml:space="preserve"> | ÖLFLEX® HEAT 180 </w:t>
            </w:r>
            <w:proofErr w:type="spellStart"/>
            <w:r w:rsidRPr="00B029BA">
              <w:rPr>
                <w:sz w:val="24"/>
                <w:szCs w:val="24"/>
                <w:lang w:eastAsia="en-GB"/>
              </w:rPr>
              <w:t>SiF</w:t>
            </w:r>
            <w:proofErr w:type="spellEnd"/>
            <w:r w:rsidRPr="00B029BA">
              <w:rPr>
                <w:sz w:val="24"/>
                <w:szCs w:val="24"/>
                <w:lang w:eastAsia="en-GB"/>
              </w:rPr>
              <w:t xml:space="preserve"> | </w:t>
            </w:r>
            <w:proofErr w:type="spellStart"/>
            <w:r w:rsidRPr="00B029BA">
              <w:rPr>
                <w:sz w:val="24"/>
                <w:szCs w:val="24"/>
                <w:lang w:eastAsia="en-GB"/>
              </w:rPr>
              <w:t>stranded</w:t>
            </w:r>
            <w:proofErr w:type="spellEnd"/>
            <w:r w:rsidRPr="00B029BA">
              <w:rPr>
                <w:sz w:val="24"/>
                <w:szCs w:val="24"/>
                <w:lang w:eastAsia="en-GB"/>
              </w:rPr>
              <w:t xml:space="preserve"> | </w:t>
            </w:r>
            <w:proofErr w:type="spellStart"/>
            <w:r w:rsidRPr="00B029BA">
              <w:rPr>
                <w:sz w:val="24"/>
                <w:szCs w:val="24"/>
                <w:lang w:eastAsia="en-GB"/>
              </w:rPr>
              <w:t>Cu</w:t>
            </w:r>
            <w:proofErr w:type="spellEnd"/>
            <w:r w:rsidRPr="00B029BA">
              <w:rPr>
                <w:sz w:val="24"/>
                <w:szCs w:val="24"/>
                <w:lang w:eastAsia="en-GB"/>
              </w:rPr>
              <w:t xml:space="preserve"> | 1.5mm2 | </w:t>
            </w:r>
            <w:proofErr w:type="spellStart"/>
            <w:r w:rsidRPr="00B029BA">
              <w:rPr>
                <w:sz w:val="24"/>
                <w:szCs w:val="24"/>
                <w:lang w:eastAsia="en-GB"/>
              </w:rPr>
              <w:t>silicone</w:t>
            </w:r>
            <w:proofErr w:type="spellEnd"/>
            <w:r w:rsidRPr="00B029BA">
              <w:rPr>
                <w:sz w:val="24"/>
                <w:szCs w:val="24"/>
                <w:lang w:eastAsia="en-GB"/>
              </w:rPr>
              <w:t xml:space="preserve"> | </w:t>
            </w:r>
            <w:proofErr w:type="spellStart"/>
            <w:r w:rsidRPr="00B029BA">
              <w:rPr>
                <w:sz w:val="24"/>
                <w:szCs w:val="24"/>
                <w:lang w:eastAsia="en-GB"/>
              </w:rPr>
              <w:t>black</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96AD2A2"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100</w:t>
            </w:r>
          </w:p>
        </w:tc>
      </w:tr>
      <w:tr w:rsidR="00AC226C" w:rsidRPr="00AC226C" w14:paraId="6913F59D"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4AD3A8" w14:textId="77777777" w:rsidR="00AC226C" w:rsidRPr="00B029BA" w:rsidRDefault="00AC226C" w:rsidP="00AC226C">
            <w:pPr>
              <w:widowControl/>
              <w:autoSpaceDE/>
              <w:autoSpaceDN/>
              <w:ind w:left="503"/>
              <w:rPr>
                <w:sz w:val="24"/>
                <w:szCs w:val="24"/>
                <w:lang w:eastAsia="en-GB"/>
              </w:rPr>
            </w:pPr>
            <w:proofErr w:type="spellStart"/>
            <w:r w:rsidRPr="00B029BA">
              <w:rPr>
                <w:sz w:val="24"/>
                <w:szCs w:val="24"/>
                <w:lang w:eastAsia="en-GB"/>
              </w:rPr>
              <w:t>Wire</w:t>
            </w:r>
            <w:proofErr w:type="spellEnd"/>
            <w:r w:rsidRPr="00B029BA">
              <w:rPr>
                <w:sz w:val="24"/>
                <w:szCs w:val="24"/>
                <w:lang w:eastAsia="en-GB"/>
              </w:rPr>
              <w:t xml:space="preserve"> | ÖLFLEX® HEAT 180 </w:t>
            </w:r>
            <w:proofErr w:type="spellStart"/>
            <w:r w:rsidRPr="00B029BA">
              <w:rPr>
                <w:sz w:val="24"/>
                <w:szCs w:val="24"/>
                <w:lang w:eastAsia="en-GB"/>
              </w:rPr>
              <w:t>SiF</w:t>
            </w:r>
            <w:proofErr w:type="spellEnd"/>
            <w:r w:rsidRPr="00B029BA">
              <w:rPr>
                <w:sz w:val="24"/>
                <w:szCs w:val="24"/>
                <w:lang w:eastAsia="en-GB"/>
              </w:rPr>
              <w:t xml:space="preserve"> | </w:t>
            </w:r>
            <w:proofErr w:type="spellStart"/>
            <w:r w:rsidRPr="00B029BA">
              <w:rPr>
                <w:sz w:val="24"/>
                <w:szCs w:val="24"/>
                <w:lang w:eastAsia="en-GB"/>
              </w:rPr>
              <w:t>stranded</w:t>
            </w:r>
            <w:proofErr w:type="spellEnd"/>
            <w:r w:rsidRPr="00B029BA">
              <w:rPr>
                <w:sz w:val="24"/>
                <w:szCs w:val="24"/>
                <w:lang w:eastAsia="en-GB"/>
              </w:rPr>
              <w:t xml:space="preserve"> | </w:t>
            </w:r>
            <w:proofErr w:type="spellStart"/>
            <w:r w:rsidRPr="00B029BA">
              <w:rPr>
                <w:sz w:val="24"/>
                <w:szCs w:val="24"/>
                <w:lang w:eastAsia="en-GB"/>
              </w:rPr>
              <w:t>Cu</w:t>
            </w:r>
            <w:proofErr w:type="spellEnd"/>
            <w:r w:rsidRPr="00B029BA">
              <w:rPr>
                <w:sz w:val="24"/>
                <w:szCs w:val="24"/>
                <w:lang w:eastAsia="en-GB"/>
              </w:rPr>
              <w:t xml:space="preserve"> | 1.5mm2 | </w:t>
            </w:r>
            <w:proofErr w:type="spellStart"/>
            <w:r w:rsidRPr="00B029BA">
              <w:rPr>
                <w:sz w:val="24"/>
                <w:szCs w:val="24"/>
                <w:lang w:eastAsia="en-GB"/>
              </w:rPr>
              <w:t>silicone</w:t>
            </w:r>
            <w:proofErr w:type="spellEnd"/>
            <w:r w:rsidRPr="00B029BA">
              <w:rPr>
                <w:sz w:val="24"/>
                <w:szCs w:val="24"/>
                <w:lang w:eastAsia="en-GB"/>
              </w:rPr>
              <w:t xml:space="preserve"> | </w:t>
            </w:r>
            <w:proofErr w:type="spellStart"/>
            <w:r w:rsidRPr="00B029BA">
              <w:rPr>
                <w:sz w:val="24"/>
                <w:szCs w:val="24"/>
                <w:lang w:eastAsia="en-GB"/>
              </w:rPr>
              <w:t>red</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2A6839D"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100</w:t>
            </w:r>
          </w:p>
        </w:tc>
      </w:tr>
      <w:tr w:rsidR="00AC226C" w:rsidRPr="00AC226C" w14:paraId="2701606B"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6F22F2"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DJI Goggles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29C7355"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w:t>
            </w:r>
          </w:p>
        </w:tc>
      </w:tr>
      <w:tr w:rsidR="00AC226C" w:rsidRPr="00AC226C" w14:paraId="7FCF1791"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DCA8DB"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DJI O4 Air Unit Pro - Transmission Module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E46DE67"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w:t>
            </w:r>
          </w:p>
        </w:tc>
      </w:tr>
      <w:tr w:rsidR="00AC226C" w:rsidRPr="00AC226C" w14:paraId="28334EBE"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6C80325"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DJI O4 Air Unit Pro - Camera Module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2D8AD2"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3</w:t>
            </w:r>
          </w:p>
        </w:tc>
      </w:tr>
      <w:tr w:rsidR="00AC226C" w:rsidRPr="00AC226C" w14:paraId="2ACD6B5D"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3608832"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DJI O4 Air Unit Pro - Antenna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55C759"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4</w:t>
            </w:r>
          </w:p>
        </w:tc>
      </w:tr>
      <w:tr w:rsidR="00AC226C" w:rsidRPr="00AC226C" w14:paraId="11C8E8AE"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9C93F2"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DJI O4 Air Unit Pro - 3-in-1 Cable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E4777F"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w:t>
            </w:r>
          </w:p>
        </w:tc>
      </w:tr>
      <w:tr w:rsidR="00AC226C" w:rsidRPr="00AC226C" w14:paraId="6D2BE73F" w14:textId="77777777" w:rsidTr="00AC226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930EC3"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DJI FPV Remote Controller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AA3E7C" w14:textId="77777777" w:rsidR="00AC226C" w:rsidRPr="00AC226C" w:rsidRDefault="00AC226C" w:rsidP="00AC226C">
            <w:pPr>
              <w:widowControl/>
              <w:autoSpaceDE/>
              <w:autoSpaceDN/>
              <w:ind w:left="503"/>
              <w:rPr>
                <w:sz w:val="24"/>
                <w:szCs w:val="24"/>
                <w:lang w:val="en-US" w:eastAsia="en-GB"/>
              </w:rPr>
            </w:pPr>
            <w:r w:rsidRPr="00AC226C">
              <w:rPr>
                <w:sz w:val="24"/>
                <w:szCs w:val="24"/>
                <w:lang w:val="en-US" w:eastAsia="en-GB"/>
              </w:rPr>
              <w:t>2</w:t>
            </w:r>
          </w:p>
        </w:tc>
      </w:tr>
    </w:tbl>
    <w:p w14:paraId="0489233A" w14:textId="77777777" w:rsidR="00AC226C" w:rsidRPr="00EB6B49" w:rsidRDefault="00AC226C" w:rsidP="00EB6B49">
      <w:pPr>
        <w:widowControl/>
        <w:autoSpaceDE/>
        <w:autoSpaceDN/>
        <w:ind w:left="503"/>
        <w:rPr>
          <w:sz w:val="24"/>
          <w:szCs w:val="24"/>
          <w:lang w:eastAsia="en-GB"/>
        </w:rPr>
      </w:pPr>
    </w:p>
    <w:p w14:paraId="0AF63A7B" w14:textId="77777777" w:rsidR="005A6503" w:rsidRDefault="005A6503" w:rsidP="005A6503">
      <w:pPr>
        <w:widowControl/>
        <w:autoSpaceDE/>
        <w:autoSpaceDN/>
        <w:ind w:left="851"/>
        <w:rPr>
          <w:sz w:val="24"/>
          <w:szCs w:val="24"/>
          <w:lang w:eastAsia="en-GB"/>
        </w:rPr>
      </w:pPr>
    </w:p>
    <w:bookmarkEnd w:id="0"/>
    <w:p w14:paraId="0E84EE0A" w14:textId="77777777" w:rsidR="007A66F9" w:rsidRPr="00987230" w:rsidRDefault="00371685">
      <w:pPr>
        <w:pStyle w:val="Heading1"/>
        <w:numPr>
          <w:ilvl w:val="0"/>
          <w:numId w:val="2"/>
        </w:numPr>
        <w:tabs>
          <w:tab w:val="left" w:pos="502"/>
        </w:tabs>
        <w:ind w:left="502" w:hanging="359"/>
        <w:rPr>
          <w:u w:val="none"/>
        </w:rPr>
      </w:pPr>
      <w:r w:rsidRPr="00987230">
        <w:t>Pretendentam</w:t>
      </w:r>
      <w:r w:rsidRPr="00987230">
        <w:rPr>
          <w:spacing w:val="-6"/>
        </w:rPr>
        <w:t xml:space="preserve"> </w:t>
      </w:r>
      <w:r w:rsidRPr="00987230">
        <w:t>izvirzītās</w:t>
      </w:r>
      <w:r w:rsidRPr="00987230">
        <w:rPr>
          <w:spacing w:val="-6"/>
        </w:rPr>
        <w:t xml:space="preserve"> </w:t>
      </w:r>
      <w:r w:rsidRPr="00987230">
        <w:t>kvalifikācijas</w:t>
      </w:r>
      <w:r w:rsidRPr="00987230">
        <w:rPr>
          <w:spacing w:val="-5"/>
        </w:rPr>
        <w:t xml:space="preserve"> </w:t>
      </w:r>
      <w:r w:rsidRPr="00987230">
        <w:rPr>
          <w:spacing w:val="-2"/>
        </w:rPr>
        <w:t>prasības:</w:t>
      </w:r>
    </w:p>
    <w:p w14:paraId="1CACA178" w14:textId="77777777" w:rsidR="007A66F9" w:rsidRPr="00987230" w:rsidRDefault="00371685">
      <w:pPr>
        <w:pStyle w:val="BodyText"/>
        <w:spacing w:before="162"/>
        <w:ind w:left="143" w:right="124"/>
        <w:jc w:val="both"/>
      </w:pPr>
      <w:r w:rsidRPr="00987230">
        <w:t>Pakalpojuma sniedzējam ir jābūt personai vai personu apvienībai, kas spēj nodrošināt šajā dokumentā</w:t>
      </w:r>
      <w:r w:rsidRPr="00987230">
        <w:rPr>
          <w:spacing w:val="-4"/>
        </w:rPr>
        <w:t xml:space="preserve"> </w:t>
      </w:r>
      <w:r w:rsidRPr="00987230">
        <w:t>paredzētā</w:t>
      </w:r>
      <w:r w:rsidRPr="00987230">
        <w:rPr>
          <w:spacing w:val="-3"/>
        </w:rPr>
        <w:t xml:space="preserve"> </w:t>
      </w:r>
      <w:r w:rsidRPr="00987230">
        <w:t>pakalpojuma</w:t>
      </w:r>
      <w:r w:rsidRPr="00987230">
        <w:rPr>
          <w:spacing w:val="-3"/>
        </w:rPr>
        <w:t xml:space="preserve"> </w:t>
      </w:r>
      <w:r w:rsidRPr="00987230">
        <w:t>sniegšanu</w:t>
      </w:r>
      <w:r w:rsidRPr="00987230">
        <w:rPr>
          <w:spacing w:val="-1"/>
        </w:rPr>
        <w:t xml:space="preserve"> </w:t>
      </w:r>
      <w:r w:rsidRPr="00987230">
        <w:t>atbilstoši</w:t>
      </w:r>
      <w:r w:rsidRPr="00987230">
        <w:rPr>
          <w:spacing w:val="-3"/>
        </w:rPr>
        <w:t xml:space="preserve"> </w:t>
      </w:r>
      <w:r w:rsidRPr="00987230">
        <w:t>šī</w:t>
      </w:r>
      <w:r w:rsidRPr="00987230">
        <w:rPr>
          <w:spacing w:val="-3"/>
        </w:rPr>
        <w:t xml:space="preserve"> </w:t>
      </w:r>
      <w:r w:rsidRPr="00987230">
        <w:t>dokumenta</w:t>
      </w:r>
      <w:r w:rsidRPr="00987230">
        <w:rPr>
          <w:spacing w:val="-3"/>
        </w:rPr>
        <w:t xml:space="preserve"> </w:t>
      </w:r>
      <w:r w:rsidRPr="00987230">
        <w:t>nosacījumiem</w:t>
      </w:r>
      <w:r w:rsidRPr="00987230">
        <w:rPr>
          <w:spacing w:val="-3"/>
        </w:rPr>
        <w:t xml:space="preserve"> </w:t>
      </w:r>
      <w:r w:rsidRPr="00987230">
        <w:t>un</w:t>
      </w:r>
      <w:r w:rsidRPr="00987230">
        <w:rPr>
          <w:spacing w:val="-3"/>
        </w:rPr>
        <w:t xml:space="preserve"> </w:t>
      </w:r>
      <w:r w:rsidRPr="00987230">
        <w:t>kas</w:t>
      </w:r>
      <w:r w:rsidRPr="00987230">
        <w:rPr>
          <w:spacing w:val="-4"/>
        </w:rPr>
        <w:t xml:space="preserve"> </w:t>
      </w:r>
      <w:r w:rsidRPr="00987230">
        <w:t>atbilst sekojošām prasībām:</w:t>
      </w:r>
    </w:p>
    <w:p w14:paraId="641D5D33" w14:textId="24E1FCE8" w:rsidR="006D48D1" w:rsidRPr="00987230" w:rsidRDefault="006D48D1">
      <w:pPr>
        <w:pStyle w:val="ListParagraph"/>
        <w:numPr>
          <w:ilvl w:val="1"/>
          <w:numId w:val="2"/>
        </w:numPr>
        <w:tabs>
          <w:tab w:val="left" w:pos="935"/>
        </w:tabs>
        <w:ind w:right="124"/>
        <w:jc w:val="both"/>
        <w:rPr>
          <w:sz w:val="24"/>
          <w:szCs w:val="24"/>
        </w:rPr>
      </w:pPr>
      <w:r w:rsidRPr="00987230">
        <w:rPr>
          <w:sz w:val="24"/>
          <w:szCs w:val="24"/>
        </w:rPr>
        <w:t xml:space="preserve">Pretendentam ir pieredze vismaz viena līdzvērtīga pakalpojuma sniegšanā </w:t>
      </w:r>
      <w:r w:rsidRPr="00AC226C">
        <w:rPr>
          <w:sz w:val="24"/>
          <w:szCs w:val="24"/>
        </w:rPr>
        <w:t>(</w:t>
      </w:r>
      <w:r w:rsidR="00AC226C" w:rsidRPr="00AC226C">
        <w:rPr>
          <w:sz w:val="24"/>
          <w:szCs w:val="24"/>
        </w:rPr>
        <w:t xml:space="preserve">dažādu robotikas, </w:t>
      </w:r>
      <w:proofErr w:type="spellStart"/>
      <w:r w:rsidR="00AC226C" w:rsidRPr="00AC226C">
        <w:rPr>
          <w:sz w:val="24"/>
          <w:szCs w:val="24"/>
        </w:rPr>
        <w:t>mehatronikas</w:t>
      </w:r>
      <w:proofErr w:type="spellEnd"/>
      <w:r w:rsidR="00AC226C" w:rsidRPr="00AC226C">
        <w:rPr>
          <w:sz w:val="24"/>
          <w:szCs w:val="24"/>
        </w:rPr>
        <w:t xml:space="preserve"> un elektronikas komponentu piegāde</w:t>
      </w:r>
      <w:r w:rsidRPr="00AC226C">
        <w:rPr>
          <w:sz w:val="24"/>
          <w:szCs w:val="24"/>
        </w:rPr>
        <w:t>)</w:t>
      </w:r>
      <w:r w:rsidRPr="00987230">
        <w:rPr>
          <w:sz w:val="24"/>
          <w:szCs w:val="24"/>
        </w:rPr>
        <w:t xml:space="preserve"> pēdējo trīs gadu laikā (2022., 2023., 2024. un 2025. gadā līdz iesniegšanas brīdim.</w:t>
      </w:r>
    </w:p>
    <w:p w14:paraId="1A14CF03" w14:textId="2DBDC438" w:rsidR="007A66F9" w:rsidRPr="00987230" w:rsidRDefault="008347D2">
      <w:pPr>
        <w:pStyle w:val="ListParagraph"/>
        <w:numPr>
          <w:ilvl w:val="1"/>
          <w:numId w:val="2"/>
        </w:numPr>
        <w:tabs>
          <w:tab w:val="left" w:pos="935"/>
        </w:tabs>
        <w:ind w:right="124"/>
        <w:jc w:val="both"/>
        <w:rPr>
          <w:sz w:val="24"/>
          <w:szCs w:val="24"/>
        </w:rPr>
      </w:pPr>
      <w:r w:rsidRPr="00987230">
        <w:rPr>
          <w:sz w:val="24"/>
          <w:szCs w:val="24"/>
        </w:rPr>
        <w:t>Nav pasludināts Pretendenta maksātnespējas process, nav apturēta vai pārtraukta Pretendenta</w:t>
      </w:r>
      <w:r w:rsidRPr="00987230">
        <w:rPr>
          <w:spacing w:val="-15"/>
          <w:sz w:val="24"/>
          <w:szCs w:val="24"/>
        </w:rPr>
        <w:t xml:space="preserve"> </w:t>
      </w:r>
      <w:r w:rsidRPr="00987230">
        <w:rPr>
          <w:sz w:val="24"/>
          <w:szCs w:val="24"/>
        </w:rPr>
        <w:t>saimnieciskā</w:t>
      </w:r>
      <w:r w:rsidRPr="00987230">
        <w:rPr>
          <w:spacing w:val="-12"/>
          <w:sz w:val="24"/>
          <w:szCs w:val="24"/>
        </w:rPr>
        <w:t xml:space="preserve"> </w:t>
      </w:r>
      <w:r w:rsidRPr="00987230">
        <w:rPr>
          <w:sz w:val="24"/>
          <w:szCs w:val="24"/>
        </w:rPr>
        <w:t>darbība,</w:t>
      </w:r>
      <w:r w:rsidRPr="00987230">
        <w:rPr>
          <w:spacing w:val="-14"/>
          <w:sz w:val="24"/>
          <w:szCs w:val="24"/>
        </w:rPr>
        <w:t xml:space="preserve"> </w:t>
      </w:r>
      <w:r w:rsidRPr="00987230">
        <w:rPr>
          <w:sz w:val="24"/>
          <w:szCs w:val="24"/>
        </w:rPr>
        <w:t>nav</w:t>
      </w:r>
      <w:r w:rsidRPr="00987230">
        <w:rPr>
          <w:spacing w:val="-14"/>
          <w:sz w:val="24"/>
          <w:szCs w:val="24"/>
        </w:rPr>
        <w:t xml:space="preserve"> </w:t>
      </w:r>
      <w:r w:rsidRPr="00987230">
        <w:rPr>
          <w:sz w:val="24"/>
          <w:szCs w:val="24"/>
        </w:rPr>
        <w:t>uzsākta</w:t>
      </w:r>
      <w:r w:rsidRPr="00987230">
        <w:rPr>
          <w:spacing w:val="-15"/>
          <w:sz w:val="24"/>
          <w:szCs w:val="24"/>
        </w:rPr>
        <w:t xml:space="preserve"> </w:t>
      </w:r>
      <w:r w:rsidRPr="00987230">
        <w:rPr>
          <w:sz w:val="24"/>
          <w:szCs w:val="24"/>
        </w:rPr>
        <w:t>tiesvedība</w:t>
      </w:r>
      <w:r w:rsidRPr="00987230">
        <w:rPr>
          <w:spacing w:val="-15"/>
          <w:sz w:val="24"/>
          <w:szCs w:val="24"/>
        </w:rPr>
        <w:t xml:space="preserve"> </w:t>
      </w:r>
      <w:r w:rsidRPr="00987230">
        <w:rPr>
          <w:sz w:val="24"/>
          <w:szCs w:val="24"/>
        </w:rPr>
        <w:t>par</w:t>
      </w:r>
      <w:r w:rsidRPr="00987230">
        <w:rPr>
          <w:spacing w:val="-15"/>
          <w:sz w:val="24"/>
          <w:szCs w:val="24"/>
        </w:rPr>
        <w:t xml:space="preserve"> </w:t>
      </w:r>
      <w:r w:rsidRPr="00987230">
        <w:rPr>
          <w:sz w:val="24"/>
          <w:szCs w:val="24"/>
        </w:rPr>
        <w:t>Pretendenta</w:t>
      </w:r>
      <w:r w:rsidRPr="00987230">
        <w:rPr>
          <w:spacing w:val="-15"/>
          <w:sz w:val="24"/>
          <w:szCs w:val="24"/>
        </w:rPr>
        <w:t xml:space="preserve"> </w:t>
      </w:r>
      <w:r w:rsidRPr="00987230">
        <w:rPr>
          <w:sz w:val="24"/>
          <w:szCs w:val="24"/>
        </w:rPr>
        <w:t>bankrotu</w:t>
      </w:r>
      <w:r w:rsidRPr="00987230">
        <w:rPr>
          <w:spacing w:val="-14"/>
          <w:sz w:val="24"/>
          <w:szCs w:val="24"/>
        </w:rPr>
        <w:t xml:space="preserve"> </w:t>
      </w:r>
      <w:r w:rsidRPr="00987230">
        <w:rPr>
          <w:sz w:val="24"/>
          <w:szCs w:val="24"/>
        </w:rPr>
        <w:t>un</w:t>
      </w:r>
      <w:r w:rsidRPr="00987230">
        <w:rPr>
          <w:spacing w:val="-14"/>
          <w:sz w:val="24"/>
          <w:szCs w:val="24"/>
        </w:rPr>
        <w:t xml:space="preserve"> </w:t>
      </w:r>
      <w:r w:rsidRPr="00987230">
        <w:rPr>
          <w:sz w:val="24"/>
          <w:szCs w:val="24"/>
        </w:rPr>
        <w:t>līdz līguma</w:t>
      </w:r>
      <w:r w:rsidRPr="00987230">
        <w:rPr>
          <w:spacing w:val="-12"/>
          <w:sz w:val="24"/>
          <w:szCs w:val="24"/>
        </w:rPr>
        <w:t xml:space="preserve"> </w:t>
      </w:r>
      <w:r w:rsidRPr="00987230">
        <w:rPr>
          <w:sz w:val="24"/>
          <w:szCs w:val="24"/>
        </w:rPr>
        <w:t>izpildes</w:t>
      </w:r>
      <w:r w:rsidRPr="00987230">
        <w:rPr>
          <w:spacing w:val="-14"/>
          <w:sz w:val="24"/>
          <w:szCs w:val="24"/>
        </w:rPr>
        <w:t xml:space="preserve"> </w:t>
      </w:r>
      <w:r w:rsidRPr="00987230">
        <w:rPr>
          <w:sz w:val="24"/>
          <w:szCs w:val="24"/>
        </w:rPr>
        <w:t>paredzamajam</w:t>
      </w:r>
      <w:r w:rsidRPr="00987230">
        <w:rPr>
          <w:spacing w:val="-14"/>
          <w:sz w:val="24"/>
          <w:szCs w:val="24"/>
        </w:rPr>
        <w:t xml:space="preserve"> </w:t>
      </w:r>
      <w:r w:rsidRPr="00987230">
        <w:rPr>
          <w:sz w:val="24"/>
          <w:szCs w:val="24"/>
        </w:rPr>
        <w:t>beigu</w:t>
      </w:r>
      <w:r w:rsidRPr="00987230">
        <w:rPr>
          <w:spacing w:val="-11"/>
          <w:sz w:val="24"/>
          <w:szCs w:val="24"/>
        </w:rPr>
        <w:t xml:space="preserve"> </w:t>
      </w:r>
      <w:r w:rsidRPr="00987230">
        <w:rPr>
          <w:sz w:val="24"/>
          <w:szCs w:val="24"/>
        </w:rPr>
        <w:t>termiņam</w:t>
      </w:r>
      <w:r w:rsidRPr="00987230">
        <w:rPr>
          <w:spacing w:val="-14"/>
          <w:sz w:val="24"/>
          <w:szCs w:val="24"/>
        </w:rPr>
        <w:t xml:space="preserve"> </w:t>
      </w:r>
      <w:r w:rsidRPr="00987230">
        <w:rPr>
          <w:sz w:val="24"/>
          <w:szCs w:val="24"/>
        </w:rPr>
        <w:t>Pretendents</w:t>
      </w:r>
      <w:r w:rsidRPr="00987230">
        <w:rPr>
          <w:spacing w:val="-13"/>
          <w:sz w:val="24"/>
          <w:szCs w:val="24"/>
        </w:rPr>
        <w:t xml:space="preserve"> </w:t>
      </w:r>
      <w:r w:rsidRPr="00987230">
        <w:rPr>
          <w:sz w:val="24"/>
          <w:szCs w:val="24"/>
        </w:rPr>
        <w:t>netiks</w:t>
      </w:r>
      <w:r w:rsidRPr="00987230">
        <w:rPr>
          <w:spacing w:val="-14"/>
          <w:sz w:val="24"/>
          <w:szCs w:val="24"/>
        </w:rPr>
        <w:t xml:space="preserve"> </w:t>
      </w:r>
      <w:r w:rsidRPr="00987230">
        <w:rPr>
          <w:sz w:val="24"/>
          <w:szCs w:val="24"/>
        </w:rPr>
        <w:t>likvidēts,</w:t>
      </w:r>
      <w:r w:rsidRPr="00987230">
        <w:rPr>
          <w:spacing w:val="-11"/>
          <w:sz w:val="24"/>
          <w:szCs w:val="24"/>
        </w:rPr>
        <w:t xml:space="preserve"> </w:t>
      </w:r>
      <w:r w:rsidRPr="00987230">
        <w:rPr>
          <w:sz w:val="24"/>
          <w:szCs w:val="24"/>
        </w:rPr>
        <w:t>Pretendentam nav nodokļu parādu vai tie nepārsniedz 150,00 EUR. Parādu esamības gadījumā Pretendentam līdz lēmuma pieņemšanai jāapliecina parādu nomaksa;</w:t>
      </w:r>
    </w:p>
    <w:p w14:paraId="2B567477" w14:textId="77777777" w:rsidR="007A66F9" w:rsidRPr="00987230" w:rsidRDefault="00371685">
      <w:pPr>
        <w:pStyle w:val="ListParagraph"/>
        <w:numPr>
          <w:ilvl w:val="1"/>
          <w:numId w:val="2"/>
        </w:numPr>
        <w:tabs>
          <w:tab w:val="left" w:pos="935"/>
        </w:tabs>
        <w:ind w:right="127"/>
        <w:jc w:val="both"/>
        <w:rPr>
          <w:sz w:val="24"/>
          <w:szCs w:val="24"/>
        </w:rPr>
      </w:pPr>
      <w:r w:rsidRPr="00987230">
        <w:rPr>
          <w:sz w:val="24"/>
          <w:szCs w:val="24"/>
        </w:rPr>
        <w:t>Pasūtītājs</w:t>
      </w:r>
      <w:r w:rsidRPr="00987230">
        <w:rPr>
          <w:spacing w:val="-15"/>
          <w:sz w:val="24"/>
          <w:szCs w:val="24"/>
        </w:rPr>
        <w:t xml:space="preserve"> </w:t>
      </w:r>
      <w:r w:rsidRPr="00987230">
        <w:rPr>
          <w:sz w:val="24"/>
          <w:szCs w:val="24"/>
        </w:rPr>
        <w:t>nedrīkst</w:t>
      </w:r>
      <w:r w:rsidRPr="00987230">
        <w:rPr>
          <w:spacing w:val="-15"/>
          <w:sz w:val="24"/>
          <w:szCs w:val="24"/>
        </w:rPr>
        <w:t xml:space="preserve"> </w:t>
      </w:r>
      <w:r w:rsidRPr="00987230">
        <w:rPr>
          <w:sz w:val="24"/>
          <w:szCs w:val="24"/>
        </w:rPr>
        <w:t>slēgt</w:t>
      </w:r>
      <w:r w:rsidRPr="00987230">
        <w:rPr>
          <w:spacing w:val="-15"/>
          <w:sz w:val="24"/>
          <w:szCs w:val="24"/>
        </w:rPr>
        <w:t xml:space="preserve"> </w:t>
      </w:r>
      <w:r w:rsidRPr="00987230">
        <w:rPr>
          <w:sz w:val="24"/>
          <w:szCs w:val="24"/>
        </w:rPr>
        <w:t>līgumu</w:t>
      </w:r>
      <w:r w:rsidRPr="00987230">
        <w:rPr>
          <w:spacing w:val="-15"/>
          <w:sz w:val="24"/>
          <w:szCs w:val="24"/>
        </w:rPr>
        <w:t xml:space="preserve"> </w:t>
      </w:r>
      <w:r w:rsidRPr="00987230">
        <w:rPr>
          <w:sz w:val="24"/>
          <w:szCs w:val="24"/>
        </w:rPr>
        <w:t>ar</w:t>
      </w:r>
      <w:r w:rsidRPr="00987230">
        <w:rPr>
          <w:spacing w:val="-15"/>
          <w:sz w:val="24"/>
          <w:szCs w:val="24"/>
        </w:rPr>
        <w:t xml:space="preserve"> </w:t>
      </w:r>
      <w:r w:rsidRPr="00987230">
        <w:rPr>
          <w:sz w:val="24"/>
          <w:szCs w:val="24"/>
        </w:rPr>
        <w:t>tādu</w:t>
      </w:r>
      <w:r w:rsidRPr="00987230">
        <w:rPr>
          <w:spacing w:val="-15"/>
          <w:sz w:val="24"/>
          <w:szCs w:val="24"/>
        </w:rPr>
        <w:t xml:space="preserve"> </w:t>
      </w:r>
      <w:r w:rsidRPr="00987230">
        <w:rPr>
          <w:sz w:val="24"/>
          <w:szCs w:val="24"/>
        </w:rPr>
        <w:t>Pakalpojumu</w:t>
      </w:r>
      <w:r w:rsidRPr="00987230">
        <w:rPr>
          <w:spacing w:val="-15"/>
          <w:sz w:val="24"/>
          <w:szCs w:val="24"/>
        </w:rPr>
        <w:t xml:space="preserve"> </w:t>
      </w:r>
      <w:r w:rsidRPr="00987230">
        <w:rPr>
          <w:sz w:val="24"/>
          <w:szCs w:val="24"/>
        </w:rPr>
        <w:t>sniedzēju,</w:t>
      </w:r>
      <w:r w:rsidRPr="00987230">
        <w:rPr>
          <w:spacing w:val="-15"/>
          <w:sz w:val="24"/>
          <w:szCs w:val="24"/>
        </w:rPr>
        <w:t xml:space="preserve"> </w:t>
      </w:r>
      <w:r w:rsidRPr="00987230">
        <w:rPr>
          <w:sz w:val="24"/>
          <w:szCs w:val="24"/>
        </w:rPr>
        <w:t>ar</w:t>
      </w:r>
      <w:r w:rsidRPr="00987230">
        <w:rPr>
          <w:spacing w:val="-15"/>
          <w:sz w:val="24"/>
          <w:szCs w:val="24"/>
        </w:rPr>
        <w:t xml:space="preserve"> </w:t>
      </w:r>
      <w:r w:rsidRPr="00987230">
        <w:rPr>
          <w:sz w:val="24"/>
          <w:szCs w:val="24"/>
        </w:rPr>
        <w:t>kuru</w:t>
      </w:r>
      <w:r w:rsidRPr="00987230">
        <w:rPr>
          <w:spacing w:val="-15"/>
          <w:sz w:val="24"/>
          <w:szCs w:val="24"/>
        </w:rPr>
        <w:t xml:space="preserve"> </w:t>
      </w:r>
      <w:r w:rsidRPr="00987230">
        <w:rPr>
          <w:sz w:val="24"/>
          <w:szCs w:val="24"/>
        </w:rPr>
        <w:t>tas</w:t>
      </w:r>
      <w:r w:rsidRPr="00987230">
        <w:rPr>
          <w:spacing w:val="-15"/>
          <w:sz w:val="24"/>
          <w:szCs w:val="24"/>
        </w:rPr>
        <w:t xml:space="preserve"> </w:t>
      </w:r>
      <w:r w:rsidRPr="00987230">
        <w:rPr>
          <w:sz w:val="24"/>
          <w:szCs w:val="24"/>
        </w:rPr>
        <w:t>atrodas</w:t>
      </w:r>
      <w:r w:rsidRPr="00987230">
        <w:rPr>
          <w:spacing w:val="-15"/>
          <w:sz w:val="24"/>
          <w:szCs w:val="24"/>
        </w:rPr>
        <w:t xml:space="preserve"> </w:t>
      </w:r>
      <w:r w:rsidRPr="00987230">
        <w:rPr>
          <w:sz w:val="24"/>
          <w:szCs w:val="24"/>
        </w:rPr>
        <w:t>interešu konfliktā</w:t>
      </w:r>
      <w:r w:rsidRPr="00987230">
        <w:rPr>
          <w:spacing w:val="-12"/>
          <w:sz w:val="24"/>
          <w:szCs w:val="24"/>
        </w:rPr>
        <w:t xml:space="preserve"> </w:t>
      </w:r>
      <w:r w:rsidRPr="00987230">
        <w:rPr>
          <w:sz w:val="24"/>
          <w:szCs w:val="24"/>
        </w:rPr>
        <w:t>28.02.2017.</w:t>
      </w:r>
      <w:r w:rsidRPr="00987230">
        <w:rPr>
          <w:spacing w:val="-11"/>
          <w:sz w:val="24"/>
          <w:szCs w:val="24"/>
        </w:rPr>
        <w:t xml:space="preserve"> </w:t>
      </w:r>
      <w:r w:rsidRPr="00987230">
        <w:rPr>
          <w:sz w:val="24"/>
          <w:szCs w:val="24"/>
        </w:rPr>
        <w:t>MK</w:t>
      </w:r>
      <w:r w:rsidRPr="00987230">
        <w:rPr>
          <w:spacing w:val="-11"/>
          <w:sz w:val="24"/>
          <w:szCs w:val="24"/>
        </w:rPr>
        <w:t xml:space="preserve"> </w:t>
      </w:r>
      <w:r w:rsidRPr="00987230">
        <w:rPr>
          <w:sz w:val="24"/>
          <w:szCs w:val="24"/>
        </w:rPr>
        <w:t>noteikumu</w:t>
      </w:r>
      <w:r w:rsidRPr="00987230">
        <w:rPr>
          <w:spacing w:val="-10"/>
          <w:sz w:val="24"/>
          <w:szCs w:val="24"/>
        </w:rPr>
        <w:t xml:space="preserve"> </w:t>
      </w:r>
      <w:r w:rsidRPr="00987230">
        <w:rPr>
          <w:sz w:val="24"/>
          <w:szCs w:val="24"/>
        </w:rPr>
        <w:t>Nr.</w:t>
      </w:r>
      <w:r w:rsidRPr="00987230">
        <w:rPr>
          <w:spacing w:val="-2"/>
          <w:sz w:val="24"/>
          <w:szCs w:val="24"/>
        </w:rPr>
        <w:t xml:space="preserve"> </w:t>
      </w:r>
      <w:r w:rsidRPr="00987230">
        <w:rPr>
          <w:sz w:val="24"/>
          <w:szCs w:val="24"/>
        </w:rPr>
        <w:t>104</w:t>
      </w:r>
      <w:r w:rsidRPr="00987230">
        <w:rPr>
          <w:spacing w:val="-11"/>
          <w:sz w:val="24"/>
          <w:szCs w:val="24"/>
        </w:rPr>
        <w:t xml:space="preserve"> </w:t>
      </w:r>
      <w:r w:rsidRPr="00987230">
        <w:rPr>
          <w:sz w:val="24"/>
          <w:szCs w:val="24"/>
        </w:rPr>
        <w:t>“Noteikumi</w:t>
      </w:r>
      <w:r w:rsidRPr="00987230">
        <w:rPr>
          <w:spacing w:val="-10"/>
          <w:sz w:val="24"/>
          <w:szCs w:val="24"/>
        </w:rPr>
        <w:t xml:space="preserve"> </w:t>
      </w:r>
      <w:r w:rsidRPr="00987230">
        <w:rPr>
          <w:sz w:val="24"/>
          <w:szCs w:val="24"/>
        </w:rPr>
        <w:t>par</w:t>
      </w:r>
      <w:r w:rsidRPr="00987230">
        <w:rPr>
          <w:spacing w:val="-11"/>
          <w:sz w:val="24"/>
          <w:szCs w:val="24"/>
        </w:rPr>
        <w:t xml:space="preserve"> </w:t>
      </w:r>
      <w:r w:rsidRPr="00987230">
        <w:rPr>
          <w:sz w:val="24"/>
          <w:szCs w:val="24"/>
        </w:rPr>
        <w:t>iepirkuma</w:t>
      </w:r>
      <w:r w:rsidRPr="00987230">
        <w:rPr>
          <w:spacing w:val="-11"/>
          <w:sz w:val="24"/>
          <w:szCs w:val="24"/>
        </w:rPr>
        <w:t xml:space="preserve"> </w:t>
      </w:r>
      <w:r w:rsidRPr="00987230">
        <w:rPr>
          <w:sz w:val="24"/>
          <w:szCs w:val="24"/>
        </w:rPr>
        <w:t>procedūru</w:t>
      </w:r>
      <w:r w:rsidRPr="00987230">
        <w:rPr>
          <w:spacing w:val="-9"/>
          <w:sz w:val="24"/>
          <w:szCs w:val="24"/>
        </w:rPr>
        <w:t xml:space="preserve"> </w:t>
      </w:r>
      <w:r w:rsidRPr="00987230">
        <w:rPr>
          <w:sz w:val="24"/>
          <w:szCs w:val="24"/>
        </w:rPr>
        <w:t>un</w:t>
      </w:r>
      <w:r w:rsidRPr="00987230">
        <w:rPr>
          <w:spacing w:val="-11"/>
          <w:sz w:val="24"/>
          <w:szCs w:val="24"/>
        </w:rPr>
        <w:t xml:space="preserve"> </w:t>
      </w:r>
      <w:r w:rsidRPr="00987230">
        <w:rPr>
          <w:sz w:val="24"/>
          <w:szCs w:val="24"/>
        </w:rPr>
        <w:t>tās piemērošanas kārtību pasūtītāja finansētajiem projektiem” 12. punkta</w:t>
      </w:r>
      <w:hyperlink w:anchor="_bookmark1" w:history="1">
        <w:r w:rsidR="007A66F9" w:rsidRPr="00987230">
          <w:rPr>
            <w:sz w:val="24"/>
            <w:szCs w:val="24"/>
            <w:vertAlign w:val="superscript"/>
          </w:rPr>
          <w:t>2</w:t>
        </w:r>
      </w:hyperlink>
      <w:r w:rsidRPr="00987230">
        <w:rPr>
          <w:sz w:val="24"/>
          <w:szCs w:val="24"/>
        </w:rPr>
        <w:t xml:space="preserve"> izpratnē;</w:t>
      </w:r>
    </w:p>
    <w:p w14:paraId="52D8CC95" w14:textId="0058DB77" w:rsidR="004F0140" w:rsidRPr="00987230" w:rsidRDefault="00371685" w:rsidP="004F0140">
      <w:pPr>
        <w:pStyle w:val="ListParagraph"/>
        <w:numPr>
          <w:ilvl w:val="1"/>
          <w:numId w:val="2"/>
        </w:numPr>
        <w:tabs>
          <w:tab w:val="left" w:pos="935"/>
        </w:tabs>
        <w:spacing w:before="120" w:after="120"/>
        <w:ind w:right="122"/>
        <w:jc w:val="both"/>
        <w:rPr>
          <w:sz w:val="24"/>
          <w:szCs w:val="24"/>
        </w:rPr>
      </w:pPr>
      <w:r w:rsidRPr="00987230">
        <w:rPr>
          <w:sz w:val="24"/>
          <w:szCs w:val="24"/>
        </w:rPr>
        <w:t>Piedāvājumu var iesniegt tikai Pretendenti, kas nav reģistrēti kādā no Ministru kabineta 2023. gada 27. jūnija noteikumos Nr. 333 “Zemu nodokļu vai beznodokļu valstu un teritoriju saraksts” minētajām valstīm.</w:t>
      </w:r>
    </w:p>
    <w:p w14:paraId="7D2584F8" w14:textId="77777777" w:rsidR="007A66F9" w:rsidRPr="00987230" w:rsidRDefault="00371685" w:rsidP="004F0140">
      <w:pPr>
        <w:pStyle w:val="Heading1"/>
        <w:numPr>
          <w:ilvl w:val="0"/>
          <w:numId w:val="2"/>
        </w:numPr>
        <w:tabs>
          <w:tab w:val="left" w:pos="502"/>
        </w:tabs>
        <w:spacing w:before="120" w:after="120"/>
        <w:ind w:left="502" w:hanging="359"/>
        <w:rPr>
          <w:u w:val="none"/>
        </w:rPr>
      </w:pPr>
      <w:r w:rsidRPr="00987230">
        <w:t>Būtiskākie</w:t>
      </w:r>
      <w:r w:rsidRPr="00987230">
        <w:rPr>
          <w:spacing w:val="-7"/>
        </w:rPr>
        <w:t xml:space="preserve"> </w:t>
      </w:r>
      <w:r w:rsidRPr="00987230">
        <w:t>līguma</w:t>
      </w:r>
      <w:r w:rsidRPr="00987230">
        <w:rPr>
          <w:spacing w:val="-4"/>
        </w:rPr>
        <w:t xml:space="preserve"> </w:t>
      </w:r>
      <w:r w:rsidRPr="00987230">
        <w:t>izpildes</w:t>
      </w:r>
      <w:r w:rsidRPr="00987230">
        <w:rPr>
          <w:spacing w:val="-4"/>
        </w:rPr>
        <w:t xml:space="preserve"> </w:t>
      </w:r>
      <w:r w:rsidRPr="00987230">
        <w:rPr>
          <w:spacing w:val="-2"/>
        </w:rPr>
        <w:t>nosacījumi:</w:t>
      </w:r>
    </w:p>
    <w:p w14:paraId="48C12BD9" w14:textId="5B21F1E4" w:rsidR="00D4376C" w:rsidRPr="00987230" w:rsidRDefault="00D4376C" w:rsidP="004F0140">
      <w:pPr>
        <w:pStyle w:val="ListParagraph"/>
        <w:numPr>
          <w:ilvl w:val="1"/>
          <w:numId w:val="2"/>
        </w:numPr>
        <w:spacing w:before="120" w:after="120"/>
        <w:jc w:val="both"/>
        <w:rPr>
          <w:sz w:val="24"/>
          <w:szCs w:val="24"/>
        </w:rPr>
      </w:pPr>
      <w:r w:rsidRPr="00987230">
        <w:rPr>
          <w:sz w:val="24"/>
          <w:szCs w:val="24"/>
        </w:rPr>
        <w:t xml:space="preserve">Plānotais darba izpildes termiņš ir </w:t>
      </w:r>
      <w:r w:rsidR="00EB6B49">
        <w:rPr>
          <w:sz w:val="24"/>
          <w:szCs w:val="24"/>
        </w:rPr>
        <w:t xml:space="preserve">2025. gada </w:t>
      </w:r>
      <w:r w:rsidR="0055336D">
        <w:rPr>
          <w:sz w:val="24"/>
          <w:szCs w:val="24"/>
        </w:rPr>
        <w:t>5</w:t>
      </w:r>
      <w:r w:rsidR="00EB6B49">
        <w:rPr>
          <w:sz w:val="24"/>
          <w:szCs w:val="24"/>
        </w:rPr>
        <w:t>. decembris.</w:t>
      </w:r>
    </w:p>
    <w:p w14:paraId="473E9EBE" w14:textId="77777777" w:rsidR="00D4376C" w:rsidRPr="00987230" w:rsidRDefault="00D4376C" w:rsidP="00677FC9">
      <w:pPr>
        <w:pStyle w:val="ListParagraph"/>
        <w:numPr>
          <w:ilvl w:val="1"/>
          <w:numId w:val="2"/>
        </w:numPr>
        <w:jc w:val="both"/>
        <w:rPr>
          <w:sz w:val="24"/>
          <w:szCs w:val="24"/>
        </w:rPr>
      </w:pPr>
      <w:r w:rsidRPr="00987230">
        <w:rPr>
          <w:sz w:val="24"/>
          <w:szCs w:val="24"/>
        </w:rPr>
        <w:t>Piedāvājums ir jāsagatavo latviešu valodā datorrakstā (.</w:t>
      </w:r>
      <w:proofErr w:type="spellStart"/>
      <w:r w:rsidRPr="00987230">
        <w:rPr>
          <w:sz w:val="24"/>
          <w:szCs w:val="24"/>
        </w:rPr>
        <w:t>docx</w:t>
      </w:r>
      <w:proofErr w:type="spellEnd"/>
      <w:r w:rsidRPr="00987230">
        <w:rPr>
          <w:sz w:val="24"/>
          <w:szCs w:val="24"/>
        </w:rPr>
        <w:t>, .</w:t>
      </w:r>
      <w:proofErr w:type="spellStart"/>
      <w:r w:rsidRPr="00987230">
        <w:rPr>
          <w:sz w:val="24"/>
          <w:szCs w:val="24"/>
        </w:rPr>
        <w:t>xlsx</w:t>
      </w:r>
      <w:proofErr w:type="spellEnd"/>
      <w:r w:rsidRPr="00987230">
        <w:rPr>
          <w:sz w:val="24"/>
          <w:szCs w:val="24"/>
        </w:rPr>
        <w:t>), kurā iespējama informācijas meklēšana, rediģēšana un kopēšana, izmantojot Pielikumā Nr. 1 pievienoto piedāvājuma veidlapu vai Pretendentam ērtākā formā, iekļaujot tajā visu izvērtēšanai nepieciešamo informāciju.</w:t>
      </w:r>
    </w:p>
    <w:p w14:paraId="3153EDDF" w14:textId="77777777" w:rsidR="00D4376C" w:rsidRPr="00987230" w:rsidRDefault="00D4376C" w:rsidP="00D4376C">
      <w:pPr>
        <w:pStyle w:val="ListParagraph"/>
        <w:numPr>
          <w:ilvl w:val="1"/>
          <w:numId w:val="2"/>
        </w:numPr>
        <w:rPr>
          <w:sz w:val="24"/>
          <w:szCs w:val="24"/>
        </w:rPr>
      </w:pPr>
      <w:r w:rsidRPr="00987230">
        <w:rPr>
          <w:sz w:val="24"/>
          <w:szCs w:val="24"/>
        </w:rPr>
        <w:t>Pakalpojuma sniegšanas vieta ir Latvija.</w:t>
      </w:r>
    </w:p>
    <w:p w14:paraId="0D9CB294" w14:textId="1F3667AD" w:rsidR="00DA0862" w:rsidRDefault="00D4376C" w:rsidP="004F0140">
      <w:pPr>
        <w:pStyle w:val="ListParagraph"/>
        <w:numPr>
          <w:ilvl w:val="1"/>
          <w:numId w:val="2"/>
        </w:numPr>
        <w:spacing w:before="120" w:after="120"/>
        <w:rPr>
          <w:sz w:val="24"/>
          <w:szCs w:val="24"/>
        </w:rPr>
      </w:pPr>
      <w:r w:rsidRPr="00987230">
        <w:rPr>
          <w:sz w:val="24"/>
          <w:szCs w:val="24"/>
        </w:rPr>
        <w:t>Plānotie apmaksas nosacījumi- pēcapmaksa.</w:t>
      </w:r>
    </w:p>
    <w:p w14:paraId="4F7B9309" w14:textId="77777777" w:rsidR="00DA0862" w:rsidRPr="00987230" w:rsidRDefault="00DA0862" w:rsidP="004F0140">
      <w:pPr>
        <w:pStyle w:val="Heading1"/>
        <w:numPr>
          <w:ilvl w:val="0"/>
          <w:numId w:val="2"/>
        </w:numPr>
        <w:tabs>
          <w:tab w:val="left" w:pos="502"/>
        </w:tabs>
        <w:spacing w:before="120" w:after="120"/>
        <w:ind w:left="502" w:hanging="359"/>
        <w:rPr>
          <w:u w:val="none"/>
        </w:rPr>
      </w:pPr>
      <w:r w:rsidRPr="00987230">
        <w:t>Būtiskākie</w:t>
      </w:r>
      <w:r w:rsidRPr="00987230">
        <w:rPr>
          <w:spacing w:val="-9"/>
        </w:rPr>
        <w:t xml:space="preserve"> </w:t>
      </w:r>
      <w:r w:rsidRPr="00987230">
        <w:t>piedāvājuma</w:t>
      </w:r>
      <w:r w:rsidRPr="00987230">
        <w:rPr>
          <w:spacing w:val="-9"/>
        </w:rPr>
        <w:t xml:space="preserve"> </w:t>
      </w:r>
      <w:r w:rsidRPr="00987230">
        <w:t>sagatavošanas</w:t>
      </w:r>
      <w:r w:rsidRPr="00987230">
        <w:rPr>
          <w:spacing w:val="-9"/>
        </w:rPr>
        <w:t xml:space="preserve"> </w:t>
      </w:r>
      <w:r w:rsidRPr="00987230">
        <w:rPr>
          <w:spacing w:val="-2"/>
        </w:rPr>
        <w:t>nosacījumi:</w:t>
      </w:r>
    </w:p>
    <w:p w14:paraId="4F16AF41" w14:textId="77777777" w:rsidR="00C11653" w:rsidRDefault="00FA5C4D" w:rsidP="00C11653">
      <w:pPr>
        <w:pStyle w:val="NormalWeb"/>
        <w:numPr>
          <w:ilvl w:val="1"/>
          <w:numId w:val="2"/>
        </w:numPr>
        <w:spacing w:before="120" w:beforeAutospacing="0" w:after="120" w:afterAutospacing="0"/>
        <w:jc w:val="both"/>
      </w:pPr>
      <w:r w:rsidRPr="00987230">
        <w:lastRenderedPageBreak/>
        <w:t xml:space="preserve">Piedāvājuma cenai ir jābūt izteiktai eiro par </w:t>
      </w:r>
      <w:r w:rsidR="00AC226C">
        <w:t>visu komponenšu komplektu.</w:t>
      </w:r>
      <w:r w:rsidRPr="00987230">
        <w:t xml:space="preserve"> Piedāvājumā jānorāda atsevišķi: cena bez PVN, PVN 21% un kopējā cena ar PVN, kā arī kopējā summa par trīs stratēģiju izstrādi.</w:t>
      </w:r>
    </w:p>
    <w:p w14:paraId="23DAEB27" w14:textId="77777777" w:rsidR="00C11653" w:rsidRDefault="00C11653" w:rsidP="00C11653">
      <w:pPr>
        <w:pStyle w:val="NormalWeb"/>
        <w:numPr>
          <w:ilvl w:val="1"/>
          <w:numId w:val="2"/>
        </w:numPr>
        <w:spacing w:before="120" w:beforeAutospacing="0" w:after="120" w:afterAutospacing="0"/>
        <w:jc w:val="both"/>
      </w:pPr>
      <w:r w:rsidRPr="00C11653">
        <w:rPr>
          <w:color w:val="000000"/>
        </w:rPr>
        <w:t xml:space="preserve">Cenu aptauja izsludināta </w:t>
      </w:r>
      <w:r w:rsidRPr="00C11653">
        <w:rPr>
          <w:b/>
          <w:bCs/>
          <w:color w:val="000000"/>
        </w:rPr>
        <w:t>2025. gada 1</w:t>
      </w:r>
      <w:r>
        <w:rPr>
          <w:b/>
          <w:bCs/>
          <w:color w:val="000000"/>
        </w:rPr>
        <w:t>4</w:t>
      </w:r>
      <w:r w:rsidRPr="00C11653">
        <w:rPr>
          <w:b/>
          <w:bCs/>
          <w:color w:val="000000"/>
        </w:rPr>
        <w:t>. novembrī.</w:t>
      </w:r>
      <w:r w:rsidRPr="00C11653">
        <w:rPr>
          <w:color w:val="000000"/>
        </w:rPr>
        <w:t xml:space="preserve"> Piedāvājumu</w:t>
      </w:r>
      <w:r>
        <w:t xml:space="preserve"> </w:t>
      </w:r>
      <w:r w:rsidRPr="00C11653">
        <w:rPr>
          <w:color w:val="000000"/>
        </w:rPr>
        <w:t xml:space="preserve">(1.pielikums) iesniegt līdz </w:t>
      </w:r>
      <w:r w:rsidRPr="00C11653">
        <w:rPr>
          <w:b/>
          <w:bCs/>
          <w:color w:val="000000"/>
        </w:rPr>
        <w:t xml:space="preserve">2025. gada </w:t>
      </w:r>
      <w:r>
        <w:rPr>
          <w:b/>
          <w:bCs/>
          <w:color w:val="000000"/>
        </w:rPr>
        <w:t>26</w:t>
      </w:r>
      <w:r w:rsidRPr="00C11653">
        <w:rPr>
          <w:b/>
          <w:bCs/>
          <w:color w:val="000000"/>
        </w:rPr>
        <w:t>. novembrim</w:t>
      </w:r>
      <w:r w:rsidRPr="00C11653">
        <w:rPr>
          <w:color w:val="000000"/>
        </w:rPr>
        <w:t>, sūtot piedāvājumu uz e-pastu anete@greentechlatvia.eu vai iesniedzot personīgi adresē: Strautu iela 4, Liepāja.</w:t>
      </w:r>
    </w:p>
    <w:p w14:paraId="6B79F8E5" w14:textId="207C0BEA" w:rsidR="00DA0862" w:rsidRPr="00987230" w:rsidRDefault="00FA5C4D" w:rsidP="00C11653">
      <w:pPr>
        <w:pStyle w:val="NormalWeb"/>
        <w:numPr>
          <w:ilvl w:val="1"/>
          <w:numId w:val="2"/>
        </w:numPr>
        <w:spacing w:before="120" w:beforeAutospacing="0" w:after="120" w:afterAutospacing="0"/>
        <w:jc w:val="both"/>
      </w:pPr>
      <w:r w:rsidRPr="00987230">
        <w:t>Piedāvājumam jābūt derīgam ne mazāk kā 30 (trīsdesmit) dienas no piedāvājumu iesniegšanas brīža</w:t>
      </w:r>
      <w:r w:rsidR="00C11653">
        <w:t>.</w:t>
      </w:r>
    </w:p>
    <w:p w14:paraId="5F9640E1" w14:textId="77777777" w:rsidR="00C11653" w:rsidRDefault="00C11653" w:rsidP="00DA0862">
      <w:pPr>
        <w:pStyle w:val="BodyText"/>
        <w:ind w:left="143"/>
      </w:pPr>
    </w:p>
    <w:p w14:paraId="414E6CB1" w14:textId="51E1D431" w:rsidR="00DA0862" w:rsidRPr="00987230" w:rsidRDefault="00DA0862" w:rsidP="00DA0862">
      <w:pPr>
        <w:pStyle w:val="BodyText"/>
        <w:ind w:left="143"/>
      </w:pPr>
      <w:r w:rsidRPr="00987230">
        <w:t>Biedrības</w:t>
      </w:r>
      <w:r w:rsidRPr="00987230">
        <w:rPr>
          <w:spacing w:val="-3"/>
        </w:rPr>
        <w:t xml:space="preserve"> </w:t>
      </w:r>
      <w:r w:rsidRPr="00987230">
        <w:t>“Zaļo</w:t>
      </w:r>
      <w:r w:rsidRPr="00987230">
        <w:rPr>
          <w:spacing w:val="-2"/>
        </w:rPr>
        <w:t xml:space="preserve"> </w:t>
      </w:r>
      <w:r w:rsidRPr="00987230">
        <w:t>un</w:t>
      </w:r>
      <w:r w:rsidRPr="00987230">
        <w:rPr>
          <w:spacing w:val="-2"/>
        </w:rPr>
        <w:t xml:space="preserve"> </w:t>
      </w:r>
      <w:r w:rsidRPr="00987230">
        <w:t>Viedo</w:t>
      </w:r>
      <w:r w:rsidRPr="00987230">
        <w:rPr>
          <w:spacing w:val="-2"/>
        </w:rPr>
        <w:t xml:space="preserve"> </w:t>
      </w:r>
      <w:r w:rsidRPr="00987230">
        <w:t>Tehnoloģiju</w:t>
      </w:r>
      <w:r w:rsidRPr="00987230">
        <w:rPr>
          <w:spacing w:val="-1"/>
        </w:rPr>
        <w:t xml:space="preserve"> </w:t>
      </w:r>
      <w:r w:rsidRPr="00987230">
        <w:rPr>
          <w:spacing w:val="-2"/>
        </w:rPr>
        <w:t>Klasteris”</w:t>
      </w:r>
    </w:p>
    <w:p w14:paraId="78AC93BF" w14:textId="22CDA2C9" w:rsidR="00DA0862" w:rsidRPr="00987230" w:rsidRDefault="00193445" w:rsidP="00661AE2">
      <w:pPr>
        <w:pStyle w:val="BodyText"/>
        <w:spacing w:before="204"/>
        <w:ind w:left="142"/>
      </w:pPr>
      <w:r w:rsidRPr="00987230">
        <w:t>Valdes locekle</w:t>
      </w:r>
      <w:r w:rsidRPr="00987230">
        <w:tab/>
      </w:r>
      <w:r w:rsidRPr="00987230">
        <w:tab/>
      </w:r>
      <w:r w:rsidRPr="00987230">
        <w:tab/>
      </w:r>
      <w:r w:rsidRPr="00987230">
        <w:tab/>
      </w:r>
      <w:r w:rsidRPr="00987230">
        <w:tab/>
      </w:r>
      <w:r w:rsidRPr="00987230">
        <w:tab/>
      </w:r>
      <w:r w:rsidRPr="00987230">
        <w:tab/>
      </w:r>
      <w:r w:rsidRPr="00987230">
        <w:tab/>
      </w:r>
      <w:r w:rsidR="00661AE2" w:rsidRPr="00987230">
        <w:t xml:space="preserve"> </w:t>
      </w:r>
      <w:r w:rsidR="000D620F" w:rsidRPr="00987230">
        <w:t>Anete Grundberga</w:t>
      </w:r>
    </w:p>
    <w:p w14:paraId="61701607" w14:textId="77777777" w:rsidR="00193445" w:rsidRPr="00987230" w:rsidRDefault="00193445" w:rsidP="00DA0862">
      <w:pPr>
        <w:pStyle w:val="BodyText"/>
        <w:spacing w:before="204"/>
      </w:pPr>
    </w:p>
    <w:p w14:paraId="2D43448B" w14:textId="77777777" w:rsidR="00193445" w:rsidRPr="000E4243" w:rsidRDefault="00193445" w:rsidP="00DA0862">
      <w:pPr>
        <w:pStyle w:val="BodyText"/>
        <w:spacing w:before="204"/>
      </w:pPr>
    </w:p>
    <w:p w14:paraId="0F31B4C8" w14:textId="77777777" w:rsidR="00EB6B49" w:rsidRDefault="00EB6B49" w:rsidP="00380BDE">
      <w:pPr>
        <w:spacing w:before="300"/>
        <w:ind w:left="5546"/>
        <w:rPr>
          <w:i/>
          <w:color w:val="666666"/>
          <w:sz w:val="24"/>
          <w:szCs w:val="24"/>
        </w:rPr>
      </w:pPr>
    </w:p>
    <w:p w14:paraId="3B4C96CA" w14:textId="77777777" w:rsidR="00EB6B49" w:rsidRDefault="00EB6B49" w:rsidP="00380BDE">
      <w:pPr>
        <w:spacing w:before="300"/>
        <w:ind w:left="5546"/>
        <w:rPr>
          <w:i/>
          <w:color w:val="666666"/>
          <w:sz w:val="24"/>
          <w:szCs w:val="24"/>
        </w:rPr>
      </w:pPr>
    </w:p>
    <w:p w14:paraId="65F6FCCC" w14:textId="77777777" w:rsidR="00EB6B49" w:rsidRDefault="00EB6B49" w:rsidP="00380BDE">
      <w:pPr>
        <w:spacing w:before="300"/>
        <w:ind w:left="5546"/>
        <w:rPr>
          <w:i/>
          <w:color w:val="666666"/>
          <w:sz w:val="24"/>
          <w:szCs w:val="24"/>
        </w:rPr>
      </w:pPr>
    </w:p>
    <w:p w14:paraId="578EAE6A" w14:textId="77777777" w:rsidR="00EB6B49" w:rsidRDefault="00EB6B49" w:rsidP="00380BDE">
      <w:pPr>
        <w:spacing w:before="300"/>
        <w:ind w:left="5546"/>
        <w:rPr>
          <w:i/>
          <w:color w:val="666666"/>
          <w:sz w:val="24"/>
          <w:szCs w:val="24"/>
        </w:rPr>
      </w:pPr>
    </w:p>
    <w:p w14:paraId="1F5998BB" w14:textId="77777777" w:rsidR="00EB6B49" w:rsidRDefault="00EB6B49" w:rsidP="00380BDE">
      <w:pPr>
        <w:spacing w:before="300"/>
        <w:ind w:left="5546"/>
        <w:rPr>
          <w:i/>
          <w:color w:val="666666"/>
          <w:sz w:val="24"/>
          <w:szCs w:val="24"/>
        </w:rPr>
      </w:pPr>
    </w:p>
    <w:p w14:paraId="67B26E84" w14:textId="77777777" w:rsidR="001F6843" w:rsidRDefault="001F6843" w:rsidP="00380BDE">
      <w:pPr>
        <w:spacing w:before="300"/>
        <w:ind w:left="5546"/>
        <w:rPr>
          <w:i/>
          <w:color w:val="666666"/>
          <w:sz w:val="24"/>
          <w:szCs w:val="24"/>
        </w:rPr>
      </w:pPr>
    </w:p>
    <w:p w14:paraId="07F7A460" w14:textId="77777777" w:rsidR="001F6843" w:rsidRDefault="001F6843" w:rsidP="00380BDE">
      <w:pPr>
        <w:spacing w:before="300"/>
        <w:ind w:left="5546"/>
        <w:rPr>
          <w:i/>
          <w:color w:val="666666"/>
          <w:sz w:val="24"/>
          <w:szCs w:val="24"/>
        </w:rPr>
      </w:pPr>
    </w:p>
    <w:p w14:paraId="6CAA59FE" w14:textId="77777777" w:rsidR="001F6843" w:rsidRDefault="001F6843" w:rsidP="00380BDE">
      <w:pPr>
        <w:spacing w:before="300"/>
        <w:ind w:left="5546"/>
        <w:rPr>
          <w:i/>
          <w:color w:val="666666"/>
          <w:sz w:val="24"/>
          <w:szCs w:val="24"/>
        </w:rPr>
      </w:pPr>
    </w:p>
    <w:p w14:paraId="0A141297" w14:textId="77777777" w:rsidR="001F6843" w:rsidRDefault="001F6843" w:rsidP="00380BDE">
      <w:pPr>
        <w:spacing w:before="300"/>
        <w:ind w:left="5546"/>
        <w:rPr>
          <w:i/>
          <w:color w:val="666666"/>
          <w:sz w:val="24"/>
          <w:szCs w:val="24"/>
        </w:rPr>
      </w:pPr>
    </w:p>
    <w:p w14:paraId="5F1CCCEB" w14:textId="77777777" w:rsidR="001F6843" w:rsidRDefault="001F6843" w:rsidP="00380BDE">
      <w:pPr>
        <w:spacing w:before="300"/>
        <w:ind w:left="5546"/>
        <w:rPr>
          <w:i/>
          <w:color w:val="666666"/>
          <w:sz w:val="24"/>
          <w:szCs w:val="24"/>
        </w:rPr>
      </w:pPr>
    </w:p>
    <w:p w14:paraId="46067739" w14:textId="77777777" w:rsidR="001F6843" w:rsidRDefault="001F6843" w:rsidP="00380BDE">
      <w:pPr>
        <w:spacing w:before="300"/>
        <w:ind w:left="5546"/>
        <w:rPr>
          <w:i/>
          <w:color w:val="666666"/>
          <w:sz w:val="24"/>
          <w:szCs w:val="24"/>
        </w:rPr>
      </w:pPr>
    </w:p>
    <w:p w14:paraId="29EF810C" w14:textId="77777777" w:rsidR="001F6843" w:rsidRDefault="001F6843" w:rsidP="00380BDE">
      <w:pPr>
        <w:spacing w:before="300"/>
        <w:ind w:left="5546"/>
        <w:rPr>
          <w:i/>
          <w:color w:val="666666"/>
          <w:sz w:val="24"/>
          <w:szCs w:val="24"/>
        </w:rPr>
      </w:pPr>
    </w:p>
    <w:p w14:paraId="1A14DB8C" w14:textId="77777777" w:rsidR="001F6843" w:rsidRDefault="001F6843" w:rsidP="00380BDE">
      <w:pPr>
        <w:spacing w:before="300"/>
        <w:ind w:left="5546"/>
        <w:rPr>
          <w:i/>
          <w:color w:val="666666"/>
          <w:sz w:val="24"/>
          <w:szCs w:val="24"/>
        </w:rPr>
      </w:pPr>
    </w:p>
    <w:p w14:paraId="3F6ECD6B" w14:textId="77777777" w:rsidR="001F6843" w:rsidRDefault="001F6843" w:rsidP="00380BDE">
      <w:pPr>
        <w:spacing w:before="300"/>
        <w:ind w:left="5546"/>
        <w:rPr>
          <w:i/>
          <w:color w:val="666666"/>
          <w:sz w:val="24"/>
          <w:szCs w:val="24"/>
        </w:rPr>
      </w:pPr>
    </w:p>
    <w:p w14:paraId="4AD81A51" w14:textId="77777777" w:rsidR="001F6843" w:rsidRDefault="001F6843" w:rsidP="00380BDE">
      <w:pPr>
        <w:spacing w:before="300"/>
        <w:ind w:left="5546"/>
        <w:rPr>
          <w:i/>
          <w:color w:val="666666"/>
          <w:sz w:val="24"/>
          <w:szCs w:val="24"/>
        </w:rPr>
      </w:pPr>
    </w:p>
    <w:p w14:paraId="5ECAE789" w14:textId="77777777" w:rsidR="001F6843" w:rsidRDefault="001F6843" w:rsidP="00380BDE">
      <w:pPr>
        <w:spacing w:before="300"/>
        <w:ind w:left="5546"/>
        <w:rPr>
          <w:i/>
          <w:color w:val="666666"/>
          <w:sz w:val="24"/>
          <w:szCs w:val="24"/>
        </w:rPr>
      </w:pPr>
    </w:p>
    <w:p w14:paraId="005C0DA1" w14:textId="77777777" w:rsidR="001F6843" w:rsidRDefault="001F6843" w:rsidP="00380BDE">
      <w:pPr>
        <w:spacing w:before="300"/>
        <w:ind w:left="5546"/>
        <w:rPr>
          <w:i/>
          <w:color w:val="666666"/>
          <w:sz w:val="24"/>
          <w:szCs w:val="24"/>
        </w:rPr>
      </w:pPr>
    </w:p>
    <w:sectPr w:rsidR="001F6843">
      <w:pgSz w:w="11910" w:h="16840"/>
      <w:pgMar w:top="2180" w:right="708" w:bottom="280" w:left="1559" w:header="3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3B29" w14:textId="77777777" w:rsidR="00A67838" w:rsidRDefault="00A67838">
      <w:r>
        <w:separator/>
      </w:r>
    </w:p>
  </w:endnote>
  <w:endnote w:type="continuationSeparator" w:id="0">
    <w:p w14:paraId="0524C799" w14:textId="77777777" w:rsidR="00A67838" w:rsidRDefault="00A6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DBCC" w14:textId="77777777" w:rsidR="00A67838" w:rsidRDefault="00A67838">
      <w:r>
        <w:separator/>
      </w:r>
    </w:p>
  </w:footnote>
  <w:footnote w:type="continuationSeparator" w:id="0">
    <w:p w14:paraId="34168D6F" w14:textId="77777777" w:rsidR="00A67838" w:rsidRDefault="00A6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202"/>
    <w:multiLevelType w:val="multilevel"/>
    <w:tmpl w:val="0130CD78"/>
    <w:lvl w:ilvl="0">
      <w:start w:val="1"/>
      <w:numFmt w:val="decimal"/>
      <w:lvlText w:val="%1."/>
      <w:lvlJc w:val="left"/>
      <w:pPr>
        <w:ind w:left="503" w:hanging="360"/>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935" w:hanging="432"/>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906" w:hanging="432"/>
      </w:pPr>
      <w:rPr>
        <w:rFonts w:hint="default"/>
        <w:lang w:val="lv-LV" w:eastAsia="en-US" w:bidi="ar-SA"/>
      </w:rPr>
    </w:lvl>
    <w:lvl w:ilvl="3">
      <w:numFmt w:val="bullet"/>
      <w:lvlText w:val="•"/>
      <w:lvlJc w:val="left"/>
      <w:pPr>
        <w:ind w:left="2873" w:hanging="432"/>
      </w:pPr>
      <w:rPr>
        <w:rFonts w:hint="default"/>
        <w:lang w:val="lv-LV" w:eastAsia="en-US" w:bidi="ar-SA"/>
      </w:rPr>
    </w:lvl>
    <w:lvl w:ilvl="4">
      <w:numFmt w:val="bullet"/>
      <w:lvlText w:val="•"/>
      <w:lvlJc w:val="left"/>
      <w:pPr>
        <w:ind w:left="3839" w:hanging="432"/>
      </w:pPr>
      <w:rPr>
        <w:rFonts w:hint="default"/>
        <w:lang w:val="lv-LV" w:eastAsia="en-US" w:bidi="ar-SA"/>
      </w:rPr>
    </w:lvl>
    <w:lvl w:ilvl="5">
      <w:numFmt w:val="bullet"/>
      <w:lvlText w:val="•"/>
      <w:lvlJc w:val="left"/>
      <w:pPr>
        <w:ind w:left="4806" w:hanging="432"/>
      </w:pPr>
      <w:rPr>
        <w:rFonts w:hint="default"/>
        <w:lang w:val="lv-LV" w:eastAsia="en-US" w:bidi="ar-SA"/>
      </w:rPr>
    </w:lvl>
    <w:lvl w:ilvl="6">
      <w:numFmt w:val="bullet"/>
      <w:lvlText w:val="•"/>
      <w:lvlJc w:val="left"/>
      <w:pPr>
        <w:ind w:left="5773" w:hanging="432"/>
      </w:pPr>
      <w:rPr>
        <w:rFonts w:hint="default"/>
        <w:lang w:val="lv-LV" w:eastAsia="en-US" w:bidi="ar-SA"/>
      </w:rPr>
    </w:lvl>
    <w:lvl w:ilvl="7">
      <w:numFmt w:val="bullet"/>
      <w:lvlText w:val="•"/>
      <w:lvlJc w:val="left"/>
      <w:pPr>
        <w:ind w:left="6739" w:hanging="432"/>
      </w:pPr>
      <w:rPr>
        <w:rFonts w:hint="default"/>
        <w:lang w:val="lv-LV" w:eastAsia="en-US" w:bidi="ar-SA"/>
      </w:rPr>
    </w:lvl>
    <w:lvl w:ilvl="8">
      <w:numFmt w:val="bullet"/>
      <w:lvlText w:val="•"/>
      <w:lvlJc w:val="left"/>
      <w:pPr>
        <w:ind w:left="7706" w:hanging="432"/>
      </w:pPr>
      <w:rPr>
        <w:rFonts w:hint="default"/>
        <w:lang w:val="lv-LV" w:eastAsia="en-US" w:bidi="ar-SA"/>
      </w:rPr>
    </w:lvl>
  </w:abstractNum>
  <w:abstractNum w:abstractNumId="1" w15:restartNumberingAfterBreak="0">
    <w:nsid w:val="09BC332E"/>
    <w:multiLevelType w:val="multilevel"/>
    <w:tmpl w:val="B12C7B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53D34"/>
    <w:multiLevelType w:val="multilevel"/>
    <w:tmpl w:val="0130CD78"/>
    <w:lvl w:ilvl="0">
      <w:start w:val="1"/>
      <w:numFmt w:val="decimal"/>
      <w:lvlText w:val="%1."/>
      <w:lvlJc w:val="left"/>
      <w:pPr>
        <w:ind w:left="503" w:hanging="360"/>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935" w:hanging="432"/>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906" w:hanging="432"/>
      </w:pPr>
      <w:rPr>
        <w:rFonts w:hint="default"/>
        <w:lang w:val="lv-LV" w:eastAsia="en-US" w:bidi="ar-SA"/>
      </w:rPr>
    </w:lvl>
    <w:lvl w:ilvl="3">
      <w:numFmt w:val="bullet"/>
      <w:lvlText w:val="•"/>
      <w:lvlJc w:val="left"/>
      <w:pPr>
        <w:ind w:left="2873" w:hanging="432"/>
      </w:pPr>
      <w:rPr>
        <w:rFonts w:hint="default"/>
        <w:lang w:val="lv-LV" w:eastAsia="en-US" w:bidi="ar-SA"/>
      </w:rPr>
    </w:lvl>
    <w:lvl w:ilvl="4">
      <w:numFmt w:val="bullet"/>
      <w:lvlText w:val="•"/>
      <w:lvlJc w:val="left"/>
      <w:pPr>
        <w:ind w:left="3839" w:hanging="432"/>
      </w:pPr>
      <w:rPr>
        <w:rFonts w:hint="default"/>
        <w:lang w:val="lv-LV" w:eastAsia="en-US" w:bidi="ar-SA"/>
      </w:rPr>
    </w:lvl>
    <w:lvl w:ilvl="5">
      <w:numFmt w:val="bullet"/>
      <w:lvlText w:val="•"/>
      <w:lvlJc w:val="left"/>
      <w:pPr>
        <w:ind w:left="4806" w:hanging="432"/>
      </w:pPr>
      <w:rPr>
        <w:rFonts w:hint="default"/>
        <w:lang w:val="lv-LV" w:eastAsia="en-US" w:bidi="ar-SA"/>
      </w:rPr>
    </w:lvl>
    <w:lvl w:ilvl="6">
      <w:numFmt w:val="bullet"/>
      <w:lvlText w:val="•"/>
      <w:lvlJc w:val="left"/>
      <w:pPr>
        <w:ind w:left="5773" w:hanging="432"/>
      </w:pPr>
      <w:rPr>
        <w:rFonts w:hint="default"/>
        <w:lang w:val="lv-LV" w:eastAsia="en-US" w:bidi="ar-SA"/>
      </w:rPr>
    </w:lvl>
    <w:lvl w:ilvl="7">
      <w:numFmt w:val="bullet"/>
      <w:lvlText w:val="•"/>
      <w:lvlJc w:val="left"/>
      <w:pPr>
        <w:ind w:left="6739" w:hanging="432"/>
      </w:pPr>
      <w:rPr>
        <w:rFonts w:hint="default"/>
        <w:lang w:val="lv-LV" w:eastAsia="en-US" w:bidi="ar-SA"/>
      </w:rPr>
    </w:lvl>
    <w:lvl w:ilvl="8">
      <w:numFmt w:val="bullet"/>
      <w:lvlText w:val="•"/>
      <w:lvlJc w:val="left"/>
      <w:pPr>
        <w:ind w:left="7706" w:hanging="432"/>
      </w:pPr>
      <w:rPr>
        <w:rFonts w:hint="default"/>
        <w:lang w:val="lv-LV" w:eastAsia="en-US" w:bidi="ar-SA"/>
      </w:rPr>
    </w:lvl>
  </w:abstractNum>
  <w:abstractNum w:abstractNumId="3" w15:restartNumberingAfterBreak="0">
    <w:nsid w:val="15657F0B"/>
    <w:multiLevelType w:val="multilevel"/>
    <w:tmpl w:val="0130CD78"/>
    <w:lvl w:ilvl="0">
      <w:start w:val="1"/>
      <w:numFmt w:val="decimal"/>
      <w:lvlText w:val="%1."/>
      <w:lvlJc w:val="left"/>
      <w:pPr>
        <w:ind w:left="503" w:hanging="360"/>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935" w:hanging="432"/>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906" w:hanging="432"/>
      </w:pPr>
      <w:rPr>
        <w:rFonts w:hint="default"/>
        <w:lang w:val="lv-LV" w:eastAsia="en-US" w:bidi="ar-SA"/>
      </w:rPr>
    </w:lvl>
    <w:lvl w:ilvl="3">
      <w:numFmt w:val="bullet"/>
      <w:lvlText w:val="•"/>
      <w:lvlJc w:val="left"/>
      <w:pPr>
        <w:ind w:left="2873" w:hanging="432"/>
      </w:pPr>
      <w:rPr>
        <w:rFonts w:hint="default"/>
        <w:lang w:val="lv-LV" w:eastAsia="en-US" w:bidi="ar-SA"/>
      </w:rPr>
    </w:lvl>
    <w:lvl w:ilvl="4">
      <w:numFmt w:val="bullet"/>
      <w:lvlText w:val="•"/>
      <w:lvlJc w:val="left"/>
      <w:pPr>
        <w:ind w:left="3839" w:hanging="432"/>
      </w:pPr>
      <w:rPr>
        <w:rFonts w:hint="default"/>
        <w:lang w:val="lv-LV" w:eastAsia="en-US" w:bidi="ar-SA"/>
      </w:rPr>
    </w:lvl>
    <w:lvl w:ilvl="5">
      <w:numFmt w:val="bullet"/>
      <w:lvlText w:val="•"/>
      <w:lvlJc w:val="left"/>
      <w:pPr>
        <w:ind w:left="4806" w:hanging="432"/>
      </w:pPr>
      <w:rPr>
        <w:rFonts w:hint="default"/>
        <w:lang w:val="lv-LV" w:eastAsia="en-US" w:bidi="ar-SA"/>
      </w:rPr>
    </w:lvl>
    <w:lvl w:ilvl="6">
      <w:numFmt w:val="bullet"/>
      <w:lvlText w:val="•"/>
      <w:lvlJc w:val="left"/>
      <w:pPr>
        <w:ind w:left="5773" w:hanging="432"/>
      </w:pPr>
      <w:rPr>
        <w:rFonts w:hint="default"/>
        <w:lang w:val="lv-LV" w:eastAsia="en-US" w:bidi="ar-SA"/>
      </w:rPr>
    </w:lvl>
    <w:lvl w:ilvl="7">
      <w:numFmt w:val="bullet"/>
      <w:lvlText w:val="•"/>
      <w:lvlJc w:val="left"/>
      <w:pPr>
        <w:ind w:left="6739" w:hanging="432"/>
      </w:pPr>
      <w:rPr>
        <w:rFonts w:hint="default"/>
        <w:lang w:val="lv-LV" w:eastAsia="en-US" w:bidi="ar-SA"/>
      </w:rPr>
    </w:lvl>
    <w:lvl w:ilvl="8">
      <w:numFmt w:val="bullet"/>
      <w:lvlText w:val="•"/>
      <w:lvlJc w:val="left"/>
      <w:pPr>
        <w:ind w:left="7706" w:hanging="432"/>
      </w:pPr>
      <w:rPr>
        <w:rFonts w:hint="default"/>
        <w:lang w:val="lv-LV" w:eastAsia="en-US" w:bidi="ar-SA"/>
      </w:rPr>
    </w:lvl>
  </w:abstractNum>
  <w:abstractNum w:abstractNumId="4" w15:restartNumberingAfterBreak="0">
    <w:nsid w:val="15756134"/>
    <w:multiLevelType w:val="hybridMultilevel"/>
    <w:tmpl w:val="122A364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6C2266"/>
    <w:multiLevelType w:val="multilevel"/>
    <w:tmpl w:val="C50E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74A1B"/>
    <w:multiLevelType w:val="multilevel"/>
    <w:tmpl w:val="B12C7B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94DF7"/>
    <w:multiLevelType w:val="hybridMultilevel"/>
    <w:tmpl w:val="96C47A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9134C"/>
    <w:multiLevelType w:val="multilevel"/>
    <w:tmpl w:val="0410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C2842"/>
    <w:multiLevelType w:val="multilevel"/>
    <w:tmpl w:val="B12C7B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56E51"/>
    <w:multiLevelType w:val="multilevel"/>
    <w:tmpl w:val="B12C7B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545189"/>
    <w:multiLevelType w:val="hybridMultilevel"/>
    <w:tmpl w:val="6C1262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00748"/>
    <w:multiLevelType w:val="multilevel"/>
    <w:tmpl w:val="F79E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70C72"/>
    <w:multiLevelType w:val="hybridMultilevel"/>
    <w:tmpl w:val="6CEAAC7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3C901361"/>
    <w:multiLevelType w:val="hybridMultilevel"/>
    <w:tmpl w:val="2F2E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640A6"/>
    <w:multiLevelType w:val="hybridMultilevel"/>
    <w:tmpl w:val="A2AAD1E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92882"/>
    <w:multiLevelType w:val="multilevel"/>
    <w:tmpl w:val="74427A5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C4F0C"/>
    <w:multiLevelType w:val="multilevel"/>
    <w:tmpl w:val="8D0EF94C"/>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54BA20E0"/>
    <w:multiLevelType w:val="hybridMultilevel"/>
    <w:tmpl w:val="DC2C214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5DEF6AB9"/>
    <w:multiLevelType w:val="multilevel"/>
    <w:tmpl w:val="3716D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F1361B"/>
    <w:multiLevelType w:val="multilevel"/>
    <w:tmpl w:val="B1AEF9E6"/>
    <w:lvl w:ilvl="0">
      <w:start w:val="5"/>
      <w:numFmt w:val="decimal"/>
      <w:lvlText w:val="%1."/>
      <w:lvlJc w:val="left"/>
      <w:pPr>
        <w:ind w:left="360" w:hanging="360"/>
      </w:pPr>
    </w:lvl>
    <w:lvl w:ilvl="1">
      <w:start w:val="1"/>
      <w:numFmt w:val="decimal"/>
      <w:lvlText w:val="%1.%2"/>
      <w:lvlJc w:val="left"/>
      <w:pPr>
        <w:ind w:left="576" w:hanging="576"/>
      </w:pPr>
      <w:rPr>
        <w:i w:val="0"/>
        <w:i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69E1788"/>
    <w:multiLevelType w:val="multilevel"/>
    <w:tmpl w:val="33489A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DF37CC"/>
    <w:multiLevelType w:val="hybridMultilevel"/>
    <w:tmpl w:val="8DAC9AD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15:restartNumberingAfterBreak="0">
    <w:nsid w:val="72F14F85"/>
    <w:multiLevelType w:val="hybridMultilevel"/>
    <w:tmpl w:val="CDC6CC9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24" w15:restartNumberingAfterBreak="0">
    <w:nsid w:val="76154F41"/>
    <w:multiLevelType w:val="hybridMultilevel"/>
    <w:tmpl w:val="6B343D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411DA"/>
    <w:multiLevelType w:val="hybridMultilevel"/>
    <w:tmpl w:val="0DC81742"/>
    <w:lvl w:ilvl="0" w:tplc="C2DAA328">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B5807B9C">
      <w:start w:val="1"/>
      <w:numFmt w:val="lowerLetter"/>
      <w:lvlText w:val="%2."/>
      <w:lvlJc w:val="left"/>
      <w:pPr>
        <w:ind w:left="1554" w:hanging="360"/>
      </w:pPr>
      <w:rPr>
        <w:rFonts w:ascii="Times New Roman" w:eastAsia="Times New Roman" w:hAnsi="Times New Roman" w:cs="Times New Roman" w:hint="default"/>
        <w:b w:val="0"/>
        <w:bCs w:val="0"/>
        <w:i w:val="0"/>
        <w:iCs w:val="0"/>
        <w:spacing w:val="-1"/>
        <w:w w:val="100"/>
        <w:sz w:val="24"/>
        <w:szCs w:val="24"/>
        <w:lang w:val="lv-LV" w:eastAsia="en-US" w:bidi="ar-SA"/>
      </w:rPr>
    </w:lvl>
    <w:lvl w:ilvl="2" w:tplc="B094BBA4">
      <w:numFmt w:val="bullet"/>
      <w:lvlText w:val="•"/>
      <w:lvlJc w:val="left"/>
      <w:pPr>
        <w:ind w:left="2141" w:hanging="360"/>
      </w:pPr>
      <w:rPr>
        <w:rFonts w:hint="default"/>
        <w:lang w:val="lv-LV" w:eastAsia="en-US" w:bidi="ar-SA"/>
      </w:rPr>
    </w:lvl>
    <w:lvl w:ilvl="3" w:tplc="0148A6D0">
      <w:numFmt w:val="bullet"/>
      <w:lvlText w:val="•"/>
      <w:lvlJc w:val="left"/>
      <w:pPr>
        <w:ind w:left="2723" w:hanging="360"/>
      </w:pPr>
      <w:rPr>
        <w:rFonts w:hint="default"/>
        <w:lang w:val="lv-LV" w:eastAsia="en-US" w:bidi="ar-SA"/>
      </w:rPr>
    </w:lvl>
    <w:lvl w:ilvl="4" w:tplc="EBC8E52C">
      <w:numFmt w:val="bullet"/>
      <w:lvlText w:val="•"/>
      <w:lvlJc w:val="left"/>
      <w:pPr>
        <w:ind w:left="3305" w:hanging="360"/>
      </w:pPr>
      <w:rPr>
        <w:rFonts w:hint="default"/>
        <w:lang w:val="lv-LV" w:eastAsia="en-US" w:bidi="ar-SA"/>
      </w:rPr>
    </w:lvl>
    <w:lvl w:ilvl="5" w:tplc="6B0AD008">
      <w:numFmt w:val="bullet"/>
      <w:lvlText w:val="•"/>
      <w:lvlJc w:val="left"/>
      <w:pPr>
        <w:ind w:left="3886" w:hanging="360"/>
      </w:pPr>
      <w:rPr>
        <w:rFonts w:hint="default"/>
        <w:lang w:val="lv-LV" w:eastAsia="en-US" w:bidi="ar-SA"/>
      </w:rPr>
    </w:lvl>
    <w:lvl w:ilvl="6" w:tplc="7D6887BC">
      <w:numFmt w:val="bullet"/>
      <w:lvlText w:val="•"/>
      <w:lvlJc w:val="left"/>
      <w:pPr>
        <w:ind w:left="4468" w:hanging="360"/>
      </w:pPr>
      <w:rPr>
        <w:rFonts w:hint="default"/>
        <w:lang w:val="lv-LV" w:eastAsia="en-US" w:bidi="ar-SA"/>
      </w:rPr>
    </w:lvl>
    <w:lvl w:ilvl="7" w:tplc="A1ACB3A0">
      <w:numFmt w:val="bullet"/>
      <w:lvlText w:val="•"/>
      <w:lvlJc w:val="left"/>
      <w:pPr>
        <w:ind w:left="5050" w:hanging="360"/>
      </w:pPr>
      <w:rPr>
        <w:rFonts w:hint="default"/>
        <w:lang w:val="lv-LV" w:eastAsia="en-US" w:bidi="ar-SA"/>
      </w:rPr>
    </w:lvl>
    <w:lvl w:ilvl="8" w:tplc="746841C4">
      <w:numFmt w:val="bullet"/>
      <w:lvlText w:val="•"/>
      <w:lvlJc w:val="left"/>
      <w:pPr>
        <w:ind w:left="5631" w:hanging="360"/>
      </w:pPr>
      <w:rPr>
        <w:rFonts w:hint="default"/>
        <w:lang w:val="lv-LV" w:eastAsia="en-US" w:bidi="ar-SA"/>
      </w:rPr>
    </w:lvl>
  </w:abstractNum>
  <w:abstractNum w:abstractNumId="26" w15:restartNumberingAfterBreak="0">
    <w:nsid w:val="7D1723B1"/>
    <w:multiLevelType w:val="multilevel"/>
    <w:tmpl w:val="B12C7B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3306087">
    <w:abstractNumId w:val="25"/>
  </w:num>
  <w:num w:numId="2" w16cid:durableId="982857248">
    <w:abstractNumId w:val="2"/>
  </w:num>
  <w:num w:numId="3" w16cid:durableId="938100567">
    <w:abstractNumId w:val="12"/>
  </w:num>
  <w:num w:numId="4" w16cid:durableId="1209683464">
    <w:abstractNumId w:val="5"/>
  </w:num>
  <w:num w:numId="5" w16cid:durableId="880751299">
    <w:abstractNumId w:val="19"/>
  </w:num>
  <w:num w:numId="6" w16cid:durableId="440338807">
    <w:abstractNumId w:val="21"/>
  </w:num>
  <w:num w:numId="7" w16cid:durableId="1902520431">
    <w:abstractNumId w:val="10"/>
  </w:num>
  <w:num w:numId="8" w16cid:durableId="899244425">
    <w:abstractNumId w:val="26"/>
  </w:num>
  <w:num w:numId="9" w16cid:durableId="1188524420">
    <w:abstractNumId w:val="9"/>
  </w:num>
  <w:num w:numId="10" w16cid:durableId="1990745537">
    <w:abstractNumId w:val="1"/>
  </w:num>
  <w:num w:numId="11" w16cid:durableId="2034961789">
    <w:abstractNumId w:val="6"/>
  </w:num>
  <w:num w:numId="12" w16cid:durableId="1894003918">
    <w:abstractNumId w:val="20"/>
  </w:num>
  <w:num w:numId="13" w16cid:durableId="1587575439">
    <w:abstractNumId w:val="17"/>
  </w:num>
  <w:num w:numId="14" w16cid:durableId="1357348350">
    <w:abstractNumId w:val="8"/>
  </w:num>
  <w:num w:numId="15" w16cid:durableId="1615093833">
    <w:abstractNumId w:val="7"/>
  </w:num>
  <w:num w:numId="16" w16cid:durableId="579560592">
    <w:abstractNumId w:val="16"/>
  </w:num>
  <w:num w:numId="17" w16cid:durableId="629897823">
    <w:abstractNumId w:val="22"/>
  </w:num>
  <w:num w:numId="18" w16cid:durableId="1179539691">
    <w:abstractNumId w:val="4"/>
  </w:num>
  <w:num w:numId="19" w16cid:durableId="885607906">
    <w:abstractNumId w:val="11"/>
  </w:num>
  <w:num w:numId="20" w16cid:durableId="296956133">
    <w:abstractNumId w:val="24"/>
  </w:num>
  <w:num w:numId="21" w16cid:durableId="914821522">
    <w:abstractNumId w:val="14"/>
  </w:num>
  <w:num w:numId="22" w16cid:durableId="1007710281">
    <w:abstractNumId w:val="23"/>
  </w:num>
  <w:num w:numId="23" w16cid:durableId="643394372">
    <w:abstractNumId w:val="18"/>
  </w:num>
  <w:num w:numId="24" w16cid:durableId="653145496">
    <w:abstractNumId w:val="15"/>
  </w:num>
  <w:num w:numId="25" w16cid:durableId="2109037631">
    <w:abstractNumId w:val="13"/>
  </w:num>
  <w:num w:numId="26" w16cid:durableId="462427585">
    <w:abstractNumId w:val="3"/>
  </w:num>
  <w:num w:numId="27" w16cid:durableId="165676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F9"/>
    <w:rsid w:val="00034174"/>
    <w:rsid w:val="000735E0"/>
    <w:rsid w:val="000948A9"/>
    <w:rsid w:val="000B49E6"/>
    <w:rsid w:val="000D620F"/>
    <w:rsid w:val="000E4243"/>
    <w:rsid w:val="000F7946"/>
    <w:rsid w:val="001309AE"/>
    <w:rsid w:val="00144E6E"/>
    <w:rsid w:val="00145939"/>
    <w:rsid w:val="00177DF7"/>
    <w:rsid w:val="0018374C"/>
    <w:rsid w:val="00193445"/>
    <w:rsid w:val="001A4558"/>
    <w:rsid w:val="001C282D"/>
    <w:rsid w:val="001C6201"/>
    <w:rsid w:val="001F6843"/>
    <w:rsid w:val="00250560"/>
    <w:rsid w:val="00250978"/>
    <w:rsid w:val="00253A83"/>
    <w:rsid w:val="0025516C"/>
    <w:rsid w:val="00291EB4"/>
    <w:rsid w:val="00293734"/>
    <w:rsid w:val="00295173"/>
    <w:rsid w:val="002B2C64"/>
    <w:rsid w:val="002B7F7F"/>
    <w:rsid w:val="002C39F1"/>
    <w:rsid w:val="002E429F"/>
    <w:rsid w:val="00320D27"/>
    <w:rsid w:val="00323332"/>
    <w:rsid w:val="00323D13"/>
    <w:rsid w:val="00343D38"/>
    <w:rsid w:val="00355485"/>
    <w:rsid w:val="003658C3"/>
    <w:rsid w:val="00370FDF"/>
    <w:rsid w:val="00371685"/>
    <w:rsid w:val="00380BDE"/>
    <w:rsid w:val="00385F2C"/>
    <w:rsid w:val="003A38A5"/>
    <w:rsid w:val="004129E7"/>
    <w:rsid w:val="0041558F"/>
    <w:rsid w:val="0043697D"/>
    <w:rsid w:val="00463AF0"/>
    <w:rsid w:val="004878CC"/>
    <w:rsid w:val="004A028D"/>
    <w:rsid w:val="004E39BD"/>
    <w:rsid w:val="004E3DB2"/>
    <w:rsid w:val="004F0140"/>
    <w:rsid w:val="004F3514"/>
    <w:rsid w:val="005040E8"/>
    <w:rsid w:val="00516F5F"/>
    <w:rsid w:val="005343D1"/>
    <w:rsid w:val="005427AB"/>
    <w:rsid w:val="0055336D"/>
    <w:rsid w:val="00577AA7"/>
    <w:rsid w:val="005A6503"/>
    <w:rsid w:val="005B051E"/>
    <w:rsid w:val="005B4632"/>
    <w:rsid w:val="005D220F"/>
    <w:rsid w:val="0065356E"/>
    <w:rsid w:val="00661AE2"/>
    <w:rsid w:val="00664AEE"/>
    <w:rsid w:val="00677FC9"/>
    <w:rsid w:val="0068026D"/>
    <w:rsid w:val="00680856"/>
    <w:rsid w:val="00685F45"/>
    <w:rsid w:val="006B2174"/>
    <w:rsid w:val="006D3939"/>
    <w:rsid w:val="006D48D1"/>
    <w:rsid w:val="006F56EB"/>
    <w:rsid w:val="00710BAA"/>
    <w:rsid w:val="00732D0C"/>
    <w:rsid w:val="00744CA5"/>
    <w:rsid w:val="00764576"/>
    <w:rsid w:val="007A66F9"/>
    <w:rsid w:val="008264ED"/>
    <w:rsid w:val="008347D2"/>
    <w:rsid w:val="008375D3"/>
    <w:rsid w:val="00875EAB"/>
    <w:rsid w:val="008A14F6"/>
    <w:rsid w:val="008D5A75"/>
    <w:rsid w:val="008E37CA"/>
    <w:rsid w:val="00901B4E"/>
    <w:rsid w:val="00923F67"/>
    <w:rsid w:val="009642A6"/>
    <w:rsid w:val="00980581"/>
    <w:rsid w:val="00980A4F"/>
    <w:rsid w:val="00987230"/>
    <w:rsid w:val="00993385"/>
    <w:rsid w:val="009A1226"/>
    <w:rsid w:val="009A524E"/>
    <w:rsid w:val="009C4313"/>
    <w:rsid w:val="009D7BD9"/>
    <w:rsid w:val="00A22CC9"/>
    <w:rsid w:val="00A35D02"/>
    <w:rsid w:val="00A35E6E"/>
    <w:rsid w:val="00A4518A"/>
    <w:rsid w:val="00A67838"/>
    <w:rsid w:val="00A71BF2"/>
    <w:rsid w:val="00AA3C1C"/>
    <w:rsid w:val="00AA6D77"/>
    <w:rsid w:val="00AB4A27"/>
    <w:rsid w:val="00AC226C"/>
    <w:rsid w:val="00AD7E53"/>
    <w:rsid w:val="00B029BA"/>
    <w:rsid w:val="00B178DE"/>
    <w:rsid w:val="00B322B5"/>
    <w:rsid w:val="00B90E21"/>
    <w:rsid w:val="00BB69B4"/>
    <w:rsid w:val="00BE4FF7"/>
    <w:rsid w:val="00C11653"/>
    <w:rsid w:val="00C15CAE"/>
    <w:rsid w:val="00C2271A"/>
    <w:rsid w:val="00C41198"/>
    <w:rsid w:val="00CD3F42"/>
    <w:rsid w:val="00CD7FD7"/>
    <w:rsid w:val="00D03821"/>
    <w:rsid w:val="00D33353"/>
    <w:rsid w:val="00D4376C"/>
    <w:rsid w:val="00D714F5"/>
    <w:rsid w:val="00DA0862"/>
    <w:rsid w:val="00DC6B21"/>
    <w:rsid w:val="00E1769E"/>
    <w:rsid w:val="00E2170E"/>
    <w:rsid w:val="00E339A8"/>
    <w:rsid w:val="00E75E70"/>
    <w:rsid w:val="00EA533E"/>
    <w:rsid w:val="00EA7B80"/>
    <w:rsid w:val="00EB3C64"/>
    <w:rsid w:val="00EB6B49"/>
    <w:rsid w:val="00EC3073"/>
    <w:rsid w:val="00EE122E"/>
    <w:rsid w:val="00EF2D81"/>
    <w:rsid w:val="00F07A21"/>
    <w:rsid w:val="00F13215"/>
    <w:rsid w:val="00F13FF5"/>
    <w:rsid w:val="00F21803"/>
    <w:rsid w:val="00F221E2"/>
    <w:rsid w:val="00F640F1"/>
    <w:rsid w:val="00F94E50"/>
    <w:rsid w:val="00F95139"/>
    <w:rsid w:val="00FA5C4D"/>
    <w:rsid w:val="00FE23CC"/>
    <w:rsid w:val="00FF323A"/>
    <w:rsid w:val="00FF6580"/>
    <w:rsid w:val="00FF7EB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2981"/>
  <w15:docId w15:val="{F49BD9E0-D0A7-E14E-9BF0-90287A7A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502" w:hanging="359"/>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875E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9" w:right="3"/>
      <w:jc w:val="center"/>
    </w:pPr>
    <w:rPr>
      <w:b/>
      <w:bCs/>
      <w:sz w:val="28"/>
      <w:szCs w:val="28"/>
    </w:rPr>
  </w:style>
  <w:style w:type="paragraph" w:styleId="ListParagraph">
    <w:name w:val="List Paragraph"/>
    <w:basedOn w:val="Normal"/>
    <w:link w:val="ListParagraphChar"/>
    <w:uiPriority w:val="34"/>
    <w:qFormat/>
    <w:pPr>
      <w:ind w:left="935" w:hanging="432"/>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516F5F"/>
    <w:pPr>
      <w:widowControl/>
      <w:autoSpaceDE/>
      <w:autoSpaceDN/>
      <w:spacing w:before="100" w:beforeAutospacing="1" w:after="100" w:afterAutospacing="1"/>
    </w:pPr>
    <w:rPr>
      <w:sz w:val="24"/>
      <w:szCs w:val="24"/>
      <w:lang w:eastAsia="en-GB"/>
    </w:rPr>
  </w:style>
  <w:style w:type="character" w:styleId="Strong">
    <w:name w:val="Strong"/>
    <w:basedOn w:val="DefaultParagraphFont"/>
    <w:uiPriority w:val="22"/>
    <w:qFormat/>
    <w:rsid w:val="00516F5F"/>
    <w:rPr>
      <w:b/>
      <w:bCs/>
    </w:rPr>
  </w:style>
  <w:style w:type="character" w:styleId="Hyperlink">
    <w:name w:val="Hyperlink"/>
    <w:basedOn w:val="DefaultParagraphFont"/>
    <w:uiPriority w:val="99"/>
    <w:unhideWhenUsed/>
    <w:rsid w:val="00685F45"/>
    <w:rPr>
      <w:color w:val="0000FF" w:themeColor="hyperlink"/>
      <w:u w:val="single"/>
    </w:rPr>
  </w:style>
  <w:style w:type="character" w:styleId="UnresolvedMention">
    <w:name w:val="Unresolved Mention"/>
    <w:basedOn w:val="DefaultParagraphFont"/>
    <w:uiPriority w:val="99"/>
    <w:semiHidden/>
    <w:unhideWhenUsed/>
    <w:rsid w:val="00685F45"/>
    <w:rPr>
      <w:color w:val="605E5C"/>
      <w:shd w:val="clear" w:color="auto" w:fill="E1DFDD"/>
    </w:rPr>
  </w:style>
  <w:style w:type="character" w:customStyle="1" w:styleId="ListParagraphChar">
    <w:name w:val="List Paragraph Char"/>
    <w:link w:val="ListParagraph"/>
    <w:uiPriority w:val="34"/>
    <w:qFormat/>
    <w:locked/>
    <w:rsid w:val="00C41198"/>
    <w:rPr>
      <w:rFonts w:ascii="Times New Roman" w:eastAsia="Times New Roman" w:hAnsi="Times New Roman" w:cs="Times New Roman"/>
      <w:lang w:val="lv-LV"/>
    </w:rPr>
  </w:style>
  <w:style w:type="character" w:customStyle="1" w:styleId="Heading3Char">
    <w:name w:val="Heading 3 Char"/>
    <w:basedOn w:val="DefaultParagraphFont"/>
    <w:link w:val="Heading3"/>
    <w:uiPriority w:val="9"/>
    <w:semiHidden/>
    <w:rsid w:val="00875EAB"/>
    <w:rPr>
      <w:rFonts w:asciiTheme="majorHAnsi" w:eastAsiaTheme="majorEastAsia" w:hAnsiTheme="majorHAnsi" w:cstheme="majorBidi"/>
      <w:color w:val="243F60" w:themeColor="accent1" w:themeShade="7F"/>
      <w:sz w:val="24"/>
      <w:szCs w:val="24"/>
      <w:lang w:val="lv-LV"/>
    </w:rPr>
  </w:style>
  <w:style w:type="paragraph" w:styleId="Header">
    <w:name w:val="header"/>
    <w:basedOn w:val="Normal"/>
    <w:link w:val="HeaderChar"/>
    <w:uiPriority w:val="99"/>
    <w:unhideWhenUsed/>
    <w:rsid w:val="006F56EB"/>
    <w:pPr>
      <w:widowControl/>
      <w:tabs>
        <w:tab w:val="center" w:pos="4513"/>
        <w:tab w:val="right" w:pos="9026"/>
      </w:tabs>
      <w:autoSpaceDE/>
      <w:autoSpaceDN/>
    </w:pPr>
    <w:rPr>
      <w:rFonts w:asciiTheme="minorHAnsi" w:eastAsiaTheme="minorHAnsi" w:hAnsiTheme="minorHAnsi" w:cstheme="minorBidi"/>
      <w:kern w:val="2"/>
      <w:sz w:val="24"/>
      <w:szCs w:val="24"/>
      <w:lang w:val="en-GB"/>
      <w14:ligatures w14:val="standardContextual"/>
    </w:rPr>
  </w:style>
  <w:style w:type="character" w:customStyle="1" w:styleId="HeaderChar">
    <w:name w:val="Header Char"/>
    <w:basedOn w:val="DefaultParagraphFont"/>
    <w:link w:val="Header"/>
    <w:uiPriority w:val="99"/>
    <w:rsid w:val="006F56EB"/>
    <w:rPr>
      <w:kern w:val="2"/>
      <w:sz w:val="24"/>
      <w:szCs w:val="24"/>
      <w:lang w:val="en-GB"/>
      <w14:ligatures w14:val="standardContextual"/>
    </w:rPr>
  </w:style>
  <w:style w:type="paragraph" w:styleId="Footer">
    <w:name w:val="footer"/>
    <w:basedOn w:val="Normal"/>
    <w:link w:val="FooterChar"/>
    <w:uiPriority w:val="99"/>
    <w:unhideWhenUsed/>
    <w:rsid w:val="00B029BA"/>
    <w:pPr>
      <w:tabs>
        <w:tab w:val="center" w:pos="4680"/>
        <w:tab w:val="right" w:pos="9360"/>
      </w:tabs>
    </w:pPr>
  </w:style>
  <w:style w:type="character" w:customStyle="1" w:styleId="FooterChar">
    <w:name w:val="Footer Char"/>
    <w:basedOn w:val="DefaultParagraphFont"/>
    <w:link w:val="Footer"/>
    <w:uiPriority w:val="99"/>
    <w:rsid w:val="00B029BA"/>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4639">
      <w:bodyDiv w:val="1"/>
      <w:marLeft w:val="0"/>
      <w:marRight w:val="0"/>
      <w:marTop w:val="0"/>
      <w:marBottom w:val="0"/>
      <w:divBdr>
        <w:top w:val="none" w:sz="0" w:space="0" w:color="auto"/>
        <w:left w:val="none" w:sz="0" w:space="0" w:color="auto"/>
        <w:bottom w:val="none" w:sz="0" w:space="0" w:color="auto"/>
        <w:right w:val="none" w:sz="0" w:space="0" w:color="auto"/>
      </w:divBdr>
    </w:div>
    <w:div w:id="474883178">
      <w:bodyDiv w:val="1"/>
      <w:marLeft w:val="0"/>
      <w:marRight w:val="0"/>
      <w:marTop w:val="0"/>
      <w:marBottom w:val="0"/>
      <w:divBdr>
        <w:top w:val="none" w:sz="0" w:space="0" w:color="auto"/>
        <w:left w:val="none" w:sz="0" w:space="0" w:color="auto"/>
        <w:bottom w:val="none" w:sz="0" w:space="0" w:color="auto"/>
        <w:right w:val="none" w:sz="0" w:space="0" w:color="auto"/>
      </w:divBdr>
    </w:div>
    <w:div w:id="662856159">
      <w:bodyDiv w:val="1"/>
      <w:marLeft w:val="0"/>
      <w:marRight w:val="0"/>
      <w:marTop w:val="0"/>
      <w:marBottom w:val="0"/>
      <w:divBdr>
        <w:top w:val="none" w:sz="0" w:space="0" w:color="auto"/>
        <w:left w:val="none" w:sz="0" w:space="0" w:color="auto"/>
        <w:bottom w:val="none" w:sz="0" w:space="0" w:color="auto"/>
        <w:right w:val="none" w:sz="0" w:space="0" w:color="auto"/>
      </w:divBdr>
    </w:div>
    <w:div w:id="798257800">
      <w:bodyDiv w:val="1"/>
      <w:marLeft w:val="0"/>
      <w:marRight w:val="0"/>
      <w:marTop w:val="0"/>
      <w:marBottom w:val="0"/>
      <w:divBdr>
        <w:top w:val="none" w:sz="0" w:space="0" w:color="auto"/>
        <w:left w:val="none" w:sz="0" w:space="0" w:color="auto"/>
        <w:bottom w:val="none" w:sz="0" w:space="0" w:color="auto"/>
        <w:right w:val="none" w:sz="0" w:space="0" w:color="auto"/>
      </w:divBdr>
    </w:div>
    <w:div w:id="1131635080">
      <w:bodyDiv w:val="1"/>
      <w:marLeft w:val="0"/>
      <w:marRight w:val="0"/>
      <w:marTop w:val="0"/>
      <w:marBottom w:val="0"/>
      <w:divBdr>
        <w:top w:val="none" w:sz="0" w:space="0" w:color="auto"/>
        <w:left w:val="none" w:sz="0" w:space="0" w:color="auto"/>
        <w:bottom w:val="none" w:sz="0" w:space="0" w:color="auto"/>
        <w:right w:val="none" w:sz="0" w:space="0" w:color="auto"/>
      </w:divBdr>
    </w:div>
    <w:div w:id="132057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ete@greentechlatvi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1033</Words>
  <Characters>5892</Characters>
  <Application>Microsoft Office Word</Application>
  <DocSecurity>0</DocSecurity>
  <Lines>49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Zuvtk Inrex</cp:lastModifiedBy>
  <cp:revision>7</cp:revision>
  <dcterms:created xsi:type="dcterms:W3CDTF">2025-11-20T13:28:00Z</dcterms:created>
  <dcterms:modified xsi:type="dcterms:W3CDTF">2025-11-21T09:11:00Z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2021</vt:lpwstr>
  </property>
  <property fmtid="{D5CDD505-2E9C-101B-9397-08002B2CF9AE}" pid="4" name="LastSaved">
    <vt:filetime>2025-07-03T00:00:00Z</vt:filetime>
  </property>
  <property fmtid="{D5CDD505-2E9C-101B-9397-08002B2CF9AE}" pid="5" name="Producer">
    <vt:lpwstr>Microsoft® Word 2021</vt:lpwstr>
  </property>
</Properties>
</file>